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jc w:val="center"/>
        <w:rPr>
          <w:rFonts w:hint="default" w:cs="Arial" w:asciiTheme="majorAscii" w:hAnsiTheme="majorAscii"/>
          <w:b/>
          <w:sz w:val="22"/>
          <w:szCs w:val="22"/>
          <w:u w:val="single"/>
          <w:lang w:val="en-US"/>
        </w:rPr>
      </w:pPr>
      <w:r>
        <w:rPr>
          <w:rFonts w:hint="default" w:asciiTheme="majorAscii" w:hAnsiTheme="majorAscii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-242570</wp:posOffset>
                </wp:positionH>
                <wp:positionV relativeFrom="paragraph">
                  <wp:posOffset>822325</wp:posOffset>
                </wp:positionV>
                <wp:extent cx="6829425" cy="525145"/>
                <wp:effectExtent l="0" t="0" r="9525" b="8255"/>
                <wp:wrapNone/>
                <wp:docPr id="3" name="Rectangle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29425" cy="525145"/>
                        </a:xfrm>
                        <a:prstGeom prst="rect">
                          <a:avLst/>
                        </a:prstGeom>
                        <a:solidFill>
                          <a:schemeClr val="accent4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DFGothic-EB" w:hAnsi="DFGothic-EB" w:eastAsia="DFGothic-EB" w:cs="DFGothic-EB"/>
                                <w:sz w:val="40"/>
                                <w:szCs w:val="40"/>
                                <w:lang w:val="en-US"/>
                              </w:rPr>
                            </w:pPr>
                            <w:r>
                              <w:rPr>
                                <w:rFonts w:hint="default" w:ascii="DFGothic-EB" w:hAnsi="DFGothic-EB" w:eastAsia="DFGothic-EB" w:cs="DFGothic-EB"/>
                                <w:color w:val="000000" w:themeColor="text1"/>
                                <w:sz w:val="40"/>
                                <w:szCs w:val="40"/>
                                <w:lang w:val="en-US"/>
                                <w14:glow w14:rad="0">
                                  <w14:srgbClr w14:val="000000"/>
                                </w14:glow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Outline w14:w="9525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 xml:space="preserve">ORANGE GARDEN CITY          </w:t>
                            </w:r>
                            <w:r>
                              <w:rPr>
                                <w:rFonts w:hint="default" w:ascii="DFGothic-EB" w:hAnsi="DFGothic-EB" w:eastAsia="DFGothic-EB" w:cs="DFGothic-EB"/>
                                <w:color w:val="000000" w:themeColor="text1"/>
                                <w:sz w:val="40"/>
                                <w:szCs w:val="40"/>
                                <w:lang w:val="en-US"/>
                                <w14:glow w14:rad="0">
                                  <w14:srgbClr w14:val="000000"/>
                                </w14:glow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Outline w14:w="9525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ab/>
                            </w:r>
                            <w:r>
                              <w:rPr>
                                <w:rFonts w:hint="default" w:ascii="DFGothic-EB" w:hAnsi="DFGothic-EB" w:eastAsia="DFGothic-EB" w:cs="DFGothic-EB"/>
                                <w:color w:val="000000" w:themeColor="text1"/>
                                <w:sz w:val="40"/>
                                <w:szCs w:val="40"/>
                                <w:lang w:val="en-US"/>
                                <w14:glow w14:rad="0">
                                  <w14:srgbClr w14:val="000000"/>
                                </w14:glow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Outline w14:w="9525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ab/>
                            </w:r>
                            <w:r>
                              <w:rPr>
                                <w:rFonts w:hint="default" w:ascii="DFGothic-EB" w:hAnsi="DFGothic-EB" w:eastAsia="DFGothic-EB" w:cs="DFGothic-EB"/>
                                <w:color w:val="000000" w:themeColor="text1"/>
                                <w:sz w:val="40"/>
                                <w:szCs w:val="40"/>
                                <w:lang w:val="en-US"/>
                                <w14:glow w14:rad="0">
                                  <w14:srgbClr w14:val="000000"/>
                                </w14:glow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Outline w14:w="9525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ab/>
                            </w:r>
                            <w:r>
                              <w:rPr>
                                <w:rFonts w:hint="default" w:ascii="DFGothic-EB" w:hAnsi="DFGothic-EB" w:eastAsia="DFGothic-EB" w:cs="DFGothic-EB"/>
                                <w:color w:val="000000" w:themeColor="text1"/>
                                <w:sz w:val="40"/>
                                <w:szCs w:val="40"/>
                                <w:lang w:val="en-US"/>
                                <w14:glow w14:rad="0">
                                  <w14:srgbClr w14:val="000000"/>
                                </w14:glow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Outline w14:w="9525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ab/>
                            </w:r>
                            <w:r>
                              <w:rPr>
                                <w:rFonts w:hint="default" w:ascii="DFGothic-EB" w:hAnsi="DFGothic-EB" w:eastAsia="DFGothic-EB" w:cs="DFGothic-EB"/>
                                <w:color w:val="000000" w:themeColor="text1"/>
                                <w:sz w:val="40"/>
                                <w:szCs w:val="40"/>
                                <w:lang w:val="en-US"/>
                                <w14:glow w14:rad="0">
                                  <w14:srgbClr w14:val="000000"/>
                                </w14:glow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Outline w14:w="9525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ab/>
                            </w:r>
                            <w:r>
                              <w:rPr>
                                <w:rFonts w:hint="default" w:ascii="DFGothic-EB" w:hAnsi="DFGothic-EB" w:eastAsia="DFGothic-EB" w:cs="DFGothic-EB"/>
                                <w:color w:val="000000" w:themeColor="text1"/>
                                <w:sz w:val="40"/>
                                <w:szCs w:val="40"/>
                                <w:lang w:val="en-US"/>
                                <w14:glow w14:rad="0">
                                  <w14:srgbClr w14:val="000000"/>
                                </w14:glow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Outline w14:w="9525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ab/>
                            </w:r>
                            <w:r>
                              <w:rPr>
                                <w:rFonts w:hint="default" w:ascii="DFGothic-EB" w:hAnsi="DFGothic-EB" w:eastAsia="DFGothic-EB" w:cs="DFGothic-EB"/>
                                <w:color w:val="000000" w:themeColor="text1"/>
                                <w:sz w:val="40"/>
                                <w:szCs w:val="40"/>
                                <w:lang w:val="en-US"/>
                                <w14:glow w14:rad="0">
                                  <w14:srgbClr w14:val="000000"/>
                                </w14:glow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Outline w14:w="9525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ab/>
                            </w:r>
                            <w:r>
                              <w:rPr>
                                <w:rFonts w:hint="default" w:ascii="DFGothic-EB" w:hAnsi="DFGothic-EB" w:eastAsia="DFGothic-EB" w:cs="DFGothic-EB"/>
                                <w:color w:val="000000" w:themeColor="text1"/>
                                <w:sz w:val="40"/>
                                <w:szCs w:val="40"/>
                                <w:lang w:val="en-US"/>
                                <w14:glow w14:rad="0">
                                  <w14:srgbClr w14:val="000000"/>
                                </w14:glow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Outline w14:w="9525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ab/>
                            </w:r>
                            <w:r>
                              <w:rPr>
                                <w:rFonts w:hint="eastAsia" w:ascii="DFGothic-EB" w:hAnsi="DFGothic-EB" w:eastAsia="DFGothic-EB" w:cs="DFGothic-EB"/>
                                <w:color w:val="000000" w:themeColor="text1"/>
                                <w:sz w:val="40"/>
                                <w:szCs w:val="40"/>
                                <w:lang w:val="en-US"/>
                                <w14:glow w14:rad="0">
                                  <w14:srgbClr w14:val="000000"/>
                                </w14:glow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Outline w14:w="9525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FAQ</w:t>
                            </w:r>
                            <w:r>
                              <w:rPr>
                                <w:rFonts w:hint="eastAsia" w:ascii="DFGothic-EB" w:hAnsi="DFGothic-EB" w:eastAsia="DFGothic-EB" w:cs="DFGothic-EB"/>
                                <w:sz w:val="40"/>
                                <w:szCs w:val="40"/>
                                <w:lang w:val="en-US"/>
                              </w:rPr>
                              <w:t xml:space="preserve">                             </w:t>
                            </w:r>
                          </w:p>
                        </w:txbxContent>
                      </wps:txbx>
                      <wps:bodyPr upright="1">
                        <a:scene3d>
                          <a:camera prst="isometricRightUp"/>
                          <a:lightRig rig="threePt" dir="t"/>
                        </a:scene3d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19.1pt;margin-top:64.75pt;height:41.35pt;width:537.75pt;z-index:251659264;mso-width-relative:page;mso-height-relative:page;" fillcolor="#FFC000 [3207]" filled="t" stroked="f" coordsize="21600,21600" o:gfxdata="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KgGeITaAAAA&#10;DAEAAA8AAAAAAAAAAQAgAAAAIgAAAGRycy9kb3ducmV2LnhtbFBLAQIUABQAAAAIAIdO4kCmmOsf&#10;4gEAANcDAAAOAAAAAAAAAAEAIAAAACkBAABkcnMvZTJvRG9jLnhtbFBLBQYAAAAABgAGAFkBAAB9&#10;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DFGothic-EB" w:hAnsi="DFGothic-EB" w:eastAsia="DFGothic-EB" w:cs="DFGothic-EB"/>
                          <w:sz w:val="40"/>
                          <w:szCs w:val="40"/>
                          <w:lang w:val="en-US"/>
                        </w:rPr>
                      </w:pPr>
                      <w:r>
                        <w:rPr>
                          <w:rFonts w:hint="default" w:ascii="DFGothic-EB" w:hAnsi="DFGothic-EB" w:eastAsia="DFGothic-EB" w:cs="DFGothic-EB"/>
                          <w:color w:val="000000" w:themeColor="text1"/>
                          <w:sz w:val="40"/>
                          <w:szCs w:val="40"/>
                          <w:lang w:val="en-US"/>
                          <w14:glow w14:rad="0">
                            <w14:srgbClr w14:val="000000"/>
                          </w14:glow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Outline w14:w="9525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 xml:space="preserve">ORANGE GARDEN CITY          </w:t>
                      </w:r>
                      <w:r>
                        <w:rPr>
                          <w:rFonts w:hint="default" w:ascii="DFGothic-EB" w:hAnsi="DFGothic-EB" w:eastAsia="DFGothic-EB" w:cs="DFGothic-EB"/>
                          <w:color w:val="000000" w:themeColor="text1"/>
                          <w:sz w:val="40"/>
                          <w:szCs w:val="40"/>
                          <w:lang w:val="en-US"/>
                          <w14:glow w14:rad="0">
                            <w14:srgbClr w14:val="000000"/>
                          </w14:glow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Outline w14:w="9525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ab/>
                      </w:r>
                      <w:r>
                        <w:rPr>
                          <w:rFonts w:hint="default" w:ascii="DFGothic-EB" w:hAnsi="DFGothic-EB" w:eastAsia="DFGothic-EB" w:cs="DFGothic-EB"/>
                          <w:color w:val="000000" w:themeColor="text1"/>
                          <w:sz w:val="40"/>
                          <w:szCs w:val="40"/>
                          <w:lang w:val="en-US"/>
                          <w14:glow w14:rad="0">
                            <w14:srgbClr w14:val="000000"/>
                          </w14:glow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Outline w14:w="9525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ab/>
                      </w:r>
                      <w:r>
                        <w:rPr>
                          <w:rFonts w:hint="default" w:ascii="DFGothic-EB" w:hAnsi="DFGothic-EB" w:eastAsia="DFGothic-EB" w:cs="DFGothic-EB"/>
                          <w:color w:val="000000" w:themeColor="text1"/>
                          <w:sz w:val="40"/>
                          <w:szCs w:val="40"/>
                          <w:lang w:val="en-US"/>
                          <w14:glow w14:rad="0">
                            <w14:srgbClr w14:val="000000"/>
                          </w14:glow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Outline w14:w="9525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ab/>
                      </w:r>
                      <w:r>
                        <w:rPr>
                          <w:rFonts w:hint="default" w:ascii="DFGothic-EB" w:hAnsi="DFGothic-EB" w:eastAsia="DFGothic-EB" w:cs="DFGothic-EB"/>
                          <w:color w:val="000000" w:themeColor="text1"/>
                          <w:sz w:val="40"/>
                          <w:szCs w:val="40"/>
                          <w:lang w:val="en-US"/>
                          <w14:glow w14:rad="0">
                            <w14:srgbClr w14:val="000000"/>
                          </w14:glow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Outline w14:w="9525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ab/>
                      </w:r>
                      <w:r>
                        <w:rPr>
                          <w:rFonts w:hint="default" w:ascii="DFGothic-EB" w:hAnsi="DFGothic-EB" w:eastAsia="DFGothic-EB" w:cs="DFGothic-EB"/>
                          <w:color w:val="000000" w:themeColor="text1"/>
                          <w:sz w:val="40"/>
                          <w:szCs w:val="40"/>
                          <w:lang w:val="en-US"/>
                          <w14:glow w14:rad="0">
                            <w14:srgbClr w14:val="000000"/>
                          </w14:glow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Outline w14:w="9525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ab/>
                      </w:r>
                      <w:r>
                        <w:rPr>
                          <w:rFonts w:hint="default" w:ascii="DFGothic-EB" w:hAnsi="DFGothic-EB" w:eastAsia="DFGothic-EB" w:cs="DFGothic-EB"/>
                          <w:color w:val="000000" w:themeColor="text1"/>
                          <w:sz w:val="40"/>
                          <w:szCs w:val="40"/>
                          <w:lang w:val="en-US"/>
                          <w14:glow w14:rad="0">
                            <w14:srgbClr w14:val="000000"/>
                          </w14:glow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Outline w14:w="9525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ab/>
                      </w:r>
                      <w:r>
                        <w:rPr>
                          <w:rFonts w:hint="default" w:ascii="DFGothic-EB" w:hAnsi="DFGothic-EB" w:eastAsia="DFGothic-EB" w:cs="DFGothic-EB"/>
                          <w:color w:val="000000" w:themeColor="text1"/>
                          <w:sz w:val="40"/>
                          <w:szCs w:val="40"/>
                          <w:lang w:val="en-US"/>
                          <w14:glow w14:rad="0">
                            <w14:srgbClr w14:val="000000"/>
                          </w14:glow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Outline w14:w="9525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ab/>
                      </w:r>
                      <w:r>
                        <w:rPr>
                          <w:rFonts w:hint="default" w:ascii="DFGothic-EB" w:hAnsi="DFGothic-EB" w:eastAsia="DFGothic-EB" w:cs="DFGothic-EB"/>
                          <w:color w:val="000000" w:themeColor="text1"/>
                          <w:sz w:val="40"/>
                          <w:szCs w:val="40"/>
                          <w:lang w:val="en-US"/>
                          <w14:glow w14:rad="0">
                            <w14:srgbClr w14:val="000000"/>
                          </w14:glow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Outline w14:w="9525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ab/>
                      </w:r>
                      <w:r>
                        <w:rPr>
                          <w:rFonts w:hint="eastAsia" w:ascii="DFGothic-EB" w:hAnsi="DFGothic-EB" w:eastAsia="DFGothic-EB" w:cs="DFGothic-EB"/>
                          <w:color w:val="000000" w:themeColor="text1"/>
                          <w:sz w:val="40"/>
                          <w:szCs w:val="40"/>
                          <w:lang w:val="en-US"/>
                          <w14:glow w14:rad="0">
                            <w14:srgbClr w14:val="000000"/>
                          </w14:glow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Outline w14:w="9525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FAQ</w:t>
                      </w:r>
                      <w:r>
                        <w:rPr>
                          <w:rFonts w:hint="eastAsia" w:ascii="DFGothic-EB" w:hAnsi="DFGothic-EB" w:eastAsia="DFGothic-EB" w:cs="DFGothic-EB"/>
                          <w:sz w:val="40"/>
                          <w:szCs w:val="40"/>
                          <w:lang w:val="en-US"/>
                        </w:rPr>
                        <w:t xml:space="preserve">                           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default" w:cs="Arial" w:asciiTheme="majorAscii" w:hAnsiTheme="majorAscii"/>
          <w:b/>
          <w:sz w:val="22"/>
          <w:szCs w:val="22"/>
          <w:u w:val="single"/>
          <w:lang w:val="en-US"/>
        </w:rPr>
        <w:drawing>
          <wp:inline distT="0" distB="0" distL="114300" distR="114300">
            <wp:extent cx="1816735" cy="791845"/>
            <wp:effectExtent l="0" t="0" r="12065" b="8255"/>
            <wp:docPr id="2" name="Picture 2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logo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16735" cy="791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0" w:lineRule="auto"/>
        <w:jc w:val="center"/>
        <w:rPr>
          <w:rFonts w:hint="default" w:cs="Arial" w:asciiTheme="majorAscii" w:hAnsiTheme="majorAscii"/>
          <w:b/>
          <w:sz w:val="22"/>
          <w:szCs w:val="22"/>
          <w:u w:val="single"/>
          <w:lang w:val="en-US"/>
        </w:rPr>
      </w:pPr>
    </w:p>
    <w:p>
      <w:pPr>
        <w:pStyle w:val="4"/>
        <w:numPr>
          <w:ilvl w:val="0"/>
          <w:numId w:val="0"/>
        </w:numPr>
        <w:spacing w:after="0" w:line="240" w:lineRule="auto"/>
        <w:ind w:left="220" w:leftChars="0"/>
        <w:rPr>
          <w:rFonts w:hint="default" w:cs="Arial" w:asciiTheme="majorAscii" w:hAnsiTheme="majorAscii"/>
          <w:b/>
          <w:sz w:val="22"/>
          <w:szCs w:val="22"/>
          <w:lang w:val="en-US"/>
        </w:rPr>
      </w:pPr>
    </w:p>
    <w:p>
      <w:pPr>
        <w:pStyle w:val="4"/>
        <w:numPr>
          <w:ilvl w:val="0"/>
          <w:numId w:val="0"/>
        </w:numPr>
        <w:spacing w:after="0" w:line="240" w:lineRule="auto"/>
        <w:ind w:left="220" w:leftChars="0"/>
        <w:rPr>
          <w:rFonts w:hint="default" w:cs="Arial" w:asciiTheme="majorAscii" w:hAnsiTheme="majorAscii"/>
          <w:b/>
          <w:bCs w:val="0"/>
          <w:sz w:val="22"/>
          <w:szCs w:val="22"/>
        </w:rPr>
      </w:pPr>
      <w:r>
        <w:rPr>
          <w:rFonts w:hint="default" w:cs="Arial" w:asciiTheme="majorAscii" w:hAnsiTheme="majorAscii"/>
          <w:b/>
          <w:bCs w:val="0"/>
          <w:sz w:val="22"/>
          <w:szCs w:val="22"/>
          <w:lang w:val="en-US"/>
        </w:rPr>
        <w:t xml:space="preserve"> Q1. </w:t>
      </w:r>
      <w:r>
        <w:rPr>
          <w:rFonts w:hint="default" w:cs="Arial" w:asciiTheme="majorAscii" w:hAnsiTheme="majorAscii"/>
          <w:b/>
          <w:bCs w:val="0"/>
          <w:sz w:val="22"/>
          <w:szCs w:val="22"/>
        </w:rPr>
        <w:t xml:space="preserve">Where is </w:t>
      </w:r>
      <w:r>
        <w:rPr>
          <w:rFonts w:hint="default" w:cs="Arial" w:asciiTheme="majorAscii" w:hAnsiTheme="majorAscii"/>
          <w:b/>
          <w:bCs w:val="0"/>
          <w:sz w:val="22"/>
          <w:szCs w:val="22"/>
          <w:lang w:val="en-US"/>
        </w:rPr>
        <w:t xml:space="preserve">Orange garden city </w:t>
      </w:r>
      <w:r>
        <w:rPr>
          <w:rFonts w:hint="default" w:cs="Arial" w:asciiTheme="majorAscii" w:hAnsiTheme="majorAscii"/>
          <w:b/>
          <w:bCs w:val="0"/>
          <w:sz w:val="22"/>
          <w:szCs w:val="22"/>
        </w:rPr>
        <w:t>estate located?</w:t>
      </w:r>
    </w:p>
    <w:p>
      <w:pPr>
        <w:pStyle w:val="4"/>
        <w:numPr>
          <w:ilvl w:val="0"/>
          <w:numId w:val="0"/>
        </w:numPr>
        <w:spacing w:after="0" w:line="240" w:lineRule="auto"/>
        <w:ind w:firstLine="880" w:firstLineChars="400"/>
        <w:rPr>
          <w:rFonts w:hint="default" w:cs="Arial" w:asciiTheme="majorAscii" w:hAnsiTheme="majorAscii"/>
          <w:sz w:val="22"/>
          <w:szCs w:val="22"/>
        </w:rPr>
      </w:pPr>
      <w:r>
        <w:rPr>
          <w:rFonts w:hint="default" w:cs="Arial" w:asciiTheme="majorAscii" w:hAnsiTheme="majorAscii"/>
          <w:b w:val="0"/>
          <w:bCs w:val="0"/>
          <w:sz w:val="22"/>
          <w:szCs w:val="22"/>
          <w:u w:val="single"/>
          <w:lang w:val="en-US"/>
        </w:rPr>
        <w:t>ANS</w:t>
      </w:r>
      <w:r>
        <w:rPr>
          <w:rFonts w:hint="default" w:cs="Arial" w:asciiTheme="majorAscii" w:hAnsiTheme="majorAscii"/>
          <w:sz w:val="22"/>
          <w:szCs w:val="22"/>
          <w:lang w:val="en-US"/>
        </w:rPr>
        <w:t>. Ikot Ekwere, Along Ikot Ekpene road Opposite ,Federal Grain storage Facility(SILO)</w:t>
      </w:r>
      <w:r>
        <w:rPr>
          <w:rFonts w:hint="default" w:cs="Arial" w:asciiTheme="majorAscii" w:hAnsiTheme="majorAscii"/>
          <w:sz w:val="22"/>
          <w:szCs w:val="22"/>
        </w:rPr>
        <w:t>.</w:t>
      </w:r>
    </w:p>
    <w:p>
      <w:pPr>
        <w:pStyle w:val="4"/>
        <w:numPr>
          <w:ilvl w:val="0"/>
          <w:numId w:val="0"/>
        </w:numPr>
        <w:spacing w:after="0" w:line="240" w:lineRule="auto"/>
        <w:ind w:firstLine="880" w:firstLineChars="400"/>
        <w:rPr>
          <w:rFonts w:hint="default" w:cs="Arial" w:asciiTheme="majorAscii" w:hAnsiTheme="majorAscii"/>
          <w:sz w:val="22"/>
          <w:szCs w:val="22"/>
        </w:rPr>
      </w:pPr>
    </w:p>
    <w:p>
      <w:pPr>
        <w:pStyle w:val="4"/>
        <w:numPr>
          <w:ilvl w:val="0"/>
          <w:numId w:val="0"/>
        </w:numPr>
        <w:spacing w:line="240" w:lineRule="auto"/>
        <w:ind w:firstLine="440" w:firstLineChars="200"/>
        <w:rPr>
          <w:rFonts w:hint="default" w:cs="Arial" w:asciiTheme="majorAscii" w:hAnsiTheme="majorAscii"/>
          <w:b/>
          <w:bCs/>
          <w:sz w:val="22"/>
          <w:szCs w:val="22"/>
        </w:rPr>
      </w:pPr>
      <w:r>
        <w:rPr>
          <w:rFonts w:hint="default" w:cs="Arial" w:asciiTheme="majorAscii" w:hAnsiTheme="majorAscii"/>
          <w:b/>
          <w:bCs/>
          <w:sz w:val="22"/>
          <w:szCs w:val="22"/>
          <w:lang w:val="en-US"/>
        </w:rPr>
        <w:t xml:space="preserve">Q2. </w:t>
      </w:r>
      <w:r>
        <w:rPr>
          <w:rFonts w:hint="default" w:cs="Arial" w:asciiTheme="majorAscii" w:hAnsiTheme="majorAscii"/>
          <w:b/>
          <w:bCs/>
          <w:sz w:val="22"/>
          <w:szCs w:val="22"/>
        </w:rPr>
        <w:t>Can i pay cash to your agent?</w:t>
      </w:r>
    </w:p>
    <w:p>
      <w:pPr>
        <w:pStyle w:val="4"/>
        <w:spacing w:line="240" w:lineRule="auto"/>
        <w:ind w:firstLine="110" w:firstLineChars="50"/>
        <w:rPr>
          <w:rFonts w:hint="default" w:cs="Arial" w:asciiTheme="majorAscii" w:hAnsiTheme="majorAscii"/>
          <w:sz w:val="22"/>
          <w:szCs w:val="22"/>
        </w:rPr>
      </w:pPr>
      <w:r>
        <w:rPr>
          <w:rFonts w:hint="default" w:cs="Arial" w:asciiTheme="majorAscii" w:hAnsiTheme="majorAscii"/>
          <w:sz w:val="22"/>
          <w:szCs w:val="22"/>
          <w:u w:val="single"/>
          <w:lang w:val="en-US"/>
        </w:rPr>
        <w:t>ANS</w:t>
      </w:r>
      <w:r>
        <w:rPr>
          <w:rFonts w:hint="default" w:cs="Arial" w:asciiTheme="majorAscii" w:hAnsiTheme="majorAscii"/>
          <w:sz w:val="22"/>
          <w:szCs w:val="22"/>
          <w:lang w:val="en-US"/>
        </w:rPr>
        <w:t xml:space="preserve">. </w:t>
      </w:r>
      <w:r>
        <w:rPr>
          <w:rFonts w:hint="default" w:cs="Arial" w:asciiTheme="majorAscii" w:hAnsiTheme="majorAscii"/>
          <w:sz w:val="22"/>
          <w:szCs w:val="22"/>
        </w:rPr>
        <w:t>Pay through REIM ORANGE GLOBAL LIMITED BANK ACCOUNT.</w:t>
      </w:r>
    </w:p>
    <w:p>
      <w:pPr>
        <w:pStyle w:val="4"/>
        <w:numPr>
          <w:ilvl w:val="0"/>
          <w:numId w:val="0"/>
        </w:numPr>
        <w:spacing w:after="0" w:line="240" w:lineRule="auto"/>
        <w:rPr>
          <w:rFonts w:hint="default" w:cs="Arial" w:asciiTheme="majorAscii" w:hAnsiTheme="majorAscii"/>
          <w:b/>
          <w:bCs/>
          <w:sz w:val="22"/>
          <w:szCs w:val="22"/>
        </w:rPr>
      </w:pPr>
    </w:p>
    <w:p>
      <w:pPr>
        <w:pStyle w:val="4"/>
        <w:numPr>
          <w:ilvl w:val="0"/>
          <w:numId w:val="0"/>
        </w:numPr>
        <w:spacing w:after="0" w:line="240" w:lineRule="auto"/>
        <w:ind w:firstLine="330" w:firstLineChars="150"/>
        <w:rPr>
          <w:rFonts w:hint="default" w:cs="Arial" w:asciiTheme="majorAscii" w:hAnsiTheme="majorAscii"/>
          <w:b/>
          <w:bCs/>
          <w:sz w:val="22"/>
          <w:szCs w:val="22"/>
        </w:rPr>
      </w:pPr>
      <w:r>
        <w:rPr>
          <w:rFonts w:hint="default" w:cs="Arial" w:asciiTheme="majorAscii" w:hAnsiTheme="majorAscii"/>
          <w:b/>
          <w:bCs/>
          <w:sz w:val="22"/>
          <w:szCs w:val="22"/>
          <w:lang w:val="en-US"/>
        </w:rPr>
        <w:t xml:space="preserve">Q3. </w:t>
      </w:r>
      <w:r>
        <w:rPr>
          <w:rFonts w:hint="default" w:cs="Arial" w:asciiTheme="majorAscii" w:hAnsiTheme="majorAscii"/>
          <w:b/>
          <w:bCs/>
          <w:sz w:val="22"/>
          <w:szCs w:val="22"/>
        </w:rPr>
        <w:t>What happen</w:t>
      </w:r>
      <w:r>
        <w:rPr>
          <w:rFonts w:hint="default" w:cs="Arial" w:asciiTheme="majorAscii" w:hAnsiTheme="majorAscii"/>
          <w:b/>
          <w:bCs/>
          <w:sz w:val="22"/>
          <w:szCs w:val="22"/>
          <w:lang w:val="en-US"/>
        </w:rPr>
        <w:t>s</w:t>
      </w:r>
      <w:r>
        <w:rPr>
          <w:rFonts w:hint="default" w:cs="Arial" w:asciiTheme="majorAscii" w:hAnsiTheme="majorAscii"/>
          <w:b/>
          <w:bCs/>
          <w:sz w:val="22"/>
          <w:szCs w:val="22"/>
        </w:rPr>
        <w:t xml:space="preserve"> if I cannot continue with my payments can I request for a refund?</w:t>
      </w:r>
    </w:p>
    <w:p>
      <w:pPr>
        <w:numPr>
          <w:ilvl w:val="0"/>
          <w:numId w:val="0"/>
        </w:numPr>
        <w:spacing w:after="0" w:line="240" w:lineRule="auto"/>
        <w:ind w:leftChars="502"/>
        <w:rPr>
          <w:rFonts w:hint="default" w:cs="Arial" w:asciiTheme="majorAscii" w:hAnsiTheme="majorAscii"/>
          <w:sz w:val="22"/>
          <w:szCs w:val="22"/>
        </w:rPr>
      </w:pPr>
      <w:r>
        <w:rPr>
          <w:rFonts w:hint="default" w:cs="Arial" w:asciiTheme="majorAscii" w:hAnsiTheme="majorAscii"/>
          <w:b w:val="0"/>
          <w:bCs w:val="0"/>
          <w:sz w:val="22"/>
          <w:szCs w:val="22"/>
          <w:u w:val="single"/>
          <w:lang w:val="en-US"/>
        </w:rPr>
        <w:t>ANS</w:t>
      </w:r>
      <w:r>
        <w:rPr>
          <w:rFonts w:hint="default" w:cs="Arial" w:asciiTheme="majorAscii" w:hAnsiTheme="majorAscii"/>
          <w:sz w:val="22"/>
          <w:szCs w:val="22"/>
          <w:lang w:val="en-US"/>
        </w:rPr>
        <w:t xml:space="preserve">. </w:t>
      </w:r>
      <w:r>
        <w:rPr>
          <w:rFonts w:hint="default" w:cs="Arial" w:asciiTheme="majorAscii" w:hAnsiTheme="majorAscii"/>
          <w:sz w:val="22"/>
          <w:szCs w:val="22"/>
        </w:rPr>
        <w:t>No you cannot, but you can swap to any other cheaper property for counter- balancing and accountability.</w:t>
      </w:r>
    </w:p>
    <w:p>
      <w:pPr>
        <w:pStyle w:val="4"/>
        <w:numPr>
          <w:ilvl w:val="0"/>
          <w:numId w:val="0"/>
        </w:numPr>
        <w:spacing w:after="0" w:line="240" w:lineRule="auto"/>
        <w:rPr>
          <w:rFonts w:hint="default" w:cs="Arial" w:asciiTheme="majorAscii" w:hAnsiTheme="majorAscii"/>
          <w:b/>
          <w:sz w:val="22"/>
          <w:szCs w:val="22"/>
        </w:rPr>
      </w:pPr>
    </w:p>
    <w:p>
      <w:pPr>
        <w:pStyle w:val="4"/>
        <w:numPr>
          <w:ilvl w:val="0"/>
          <w:numId w:val="0"/>
        </w:numPr>
        <w:spacing w:after="0" w:line="240" w:lineRule="auto"/>
        <w:ind w:firstLine="330" w:firstLineChars="150"/>
        <w:rPr>
          <w:rFonts w:hint="default" w:cs="Arial" w:asciiTheme="majorAscii" w:hAnsiTheme="majorAscii"/>
          <w:b/>
          <w:bCs/>
          <w:sz w:val="22"/>
          <w:szCs w:val="22"/>
        </w:rPr>
      </w:pPr>
      <w:r>
        <w:rPr>
          <w:rFonts w:hint="default" w:cs="Arial" w:asciiTheme="majorAscii" w:hAnsiTheme="majorAscii"/>
          <w:b/>
          <w:bCs/>
          <w:sz w:val="22"/>
          <w:szCs w:val="22"/>
          <w:lang w:val="en-US"/>
        </w:rPr>
        <w:t xml:space="preserve">Q4. </w:t>
      </w:r>
      <w:r>
        <w:rPr>
          <w:rFonts w:hint="default" w:cs="Arial" w:asciiTheme="majorAscii" w:hAnsiTheme="majorAscii"/>
          <w:b/>
          <w:bCs/>
          <w:sz w:val="22"/>
          <w:szCs w:val="22"/>
        </w:rPr>
        <w:t>What is the payment structure like?</w:t>
      </w:r>
    </w:p>
    <w:p>
      <w:pPr>
        <w:spacing w:after="0" w:line="240" w:lineRule="auto"/>
        <w:ind w:left="1080" w:firstLine="220" w:firstLineChars="100"/>
        <w:rPr>
          <w:rFonts w:hint="default" w:cs="Arial" w:asciiTheme="majorAscii" w:hAnsiTheme="majorAscii"/>
          <w:sz w:val="22"/>
          <w:szCs w:val="22"/>
        </w:rPr>
      </w:pPr>
      <w:r>
        <w:rPr>
          <w:rFonts w:hint="default" w:cs="Arial" w:asciiTheme="majorAscii" w:hAnsiTheme="majorAscii"/>
          <w:sz w:val="22"/>
          <w:szCs w:val="22"/>
          <w:u w:val="single"/>
          <w:lang w:val="en-US"/>
        </w:rPr>
        <w:t>ANS.</w:t>
      </w:r>
      <w:r>
        <w:rPr>
          <w:rFonts w:hint="default" w:cs="Arial" w:asciiTheme="majorAscii" w:hAnsiTheme="majorAscii"/>
          <w:sz w:val="22"/>
          <w:szCs w:val="22"/>
          <w:lang w:val="en-US"/>
        </w:rPr>
        <w:t xml:space="preserve"> </w:t>
      </w:r>
      <w:r>
        <w:rPr>
          <w:rFonts w:hint="default" w:cs="Arial" w:asciiTheme="majorAscii" w:hAnsiTheme="majorAscii"/>
          <w:sz w:val="22"/>
          <w:szCs w:val="22"/>
        </w:rPr>
        <w:t>We have been able to make available comfortable three months (</w:t>
      </w:r>
      <w:r>
        <w:rPr>
          <w:rFonts w:hint="default" w:cs="Arial" w:asciiTheme="majorAscii" w:hAnsiTheme="majorAscii"/>
          <w:b/>
          <w:sz w:val="22"/>
          <w:szCs w:val="22"/>
        </w:rPr>
        <w:t>3</w:t>
      </w:r>
      <w:r>
        <w:rPr>
          <w:rFonts w:hint="default" w:cs="Arial" w:asciiTheme="majorAscii" w:hAnsiTheme="majorAscii"/>
          <w:sz w:val="22"/>
          <w:szCs w:val="22"/>
        </w:rPr>
        <w:t>), six month (</w:t>
      </w:r>
      <w:r>
        <w:rPr>
          <w:rFonts w:hint="default" w:cs="Arial" w:asciiTheme="majorAscii" w:hAnsiTheme="majorAscii"/>
          <w:b/>
          <w:sz w:val="22"/>
          <w:szCs w:val="22"/>
        </w:rPr>
        <w:t>6</w:t>
      </w:r>
      <w:r>
        <w:rPr>
          <w:rFonts w:hint="default" w:cs="Arial" w:asciiTheme="majorAscii" w:hAnsiTheme="majorAscii"/>
          <w:sz w:val="22"/>
          <w:szCs w:val="22"/>
        </w:rPr>
        <w:t>) and twelve months payment plans in our structure.</w:t>
      </w:r>
    </w:p>
    <w:p>
      <w:pPr>
        <w:pStyle w:val="4"/>
        <w:numPr>
          <w:ilvl w:val="0"/>
          <w:numId w:val="0"/>
        </w:numPr>
        <w:spacing w:after="0" w:line="240" w:lineRule="auto"/>
        <w:ind w:left="220" w:leftChars="0"/>
        <w:rPr>
          <w:rFonts w:hint="default" w:cs="Arial" w:asciiTheme="majorAscii" w:hAnsiTheme="majorAscii"/>
          <w:b/>
          <w:sz w:val="22"/>
          <w:szCs w:val="22"/>
        </w:rPr>
      </w:pPr>
    </w:p>
    <w:p>
      <w:pPr>
        <w:pStyle w:val="4"/>
        <w:numPr>
          <w:ilvl w:val="0"/>
          <w:numId w:val="0"/>
        </w:numPr>
        <w:spacing w:after="0" w:line="240" w:lineRule="auto"/>
        <w:ind w:firstLine="330" w:firstLineChars="150"/>
        <w:rPr>
          <w:rFonts w:hint="default" w:cs="Arial" w:asciiTheme="majorAscii" w:hAnsiTheme="majorAscii"/>
          <w:b/>
          <w:bCs/>
          <w:sz w:val="22"/>
          <w:szCs w:val="22"/>
        </w:rPr>
      </w:pPr>
      <w:r>
        <w:rPr>
          <w:rFonts w:hint="default" w:cs="Arial" w:asciiTheme="majorAscii" w:hAnsiTheme="majorAscii"/>
          <w:b/>
          <w:bCs/>
          <w:sz w:val="22"/>
          <w:szCs w:val="22"/>
          <w:lang w:val="en-US"/>
        </w:rPr>
        <w:t xml:space="preserve">Q5.  </w:t>
      </w:r>
      <w:r>
        <w:rPr>
          <w:rFonts w:hint="default" w:cs="Arial" w:asciiTheme="majorAscii" w:hAnsiTheme="majorAscii"/>
          <w:b/>
          <w:bCs/>
          <w:sz w:val="22"/>
          <w:szCs w:val="22"/>
        </w:rPr>
        <w:t xml:space="preserve">What is </w:t>
      </w:r>
      <w:r>
        <w:rPr>
          <w:rFonts w:hint="default" w:cs="Arial" w:asciiTheme="majorAscii" w:hAnsiTheme="majorAscii"/>
          <w:b/>
          <w:bCs/>
          <w:sz w:val="22"/>
          <w:szCs w:val="22"/>
          <w:lang w:val="en-US"/>
        </w:rPr>
        <w:t xml:space="preserve">the </w:t>
      </w:r>
      <w:r>
        <w:rPr>
          <w:rFonts w:hint="default" w:cs="Arial" w:asciiTheme="majorAscii" w:hAnsiTheme="majorAscii"/>
          <w:b/>
          <w:bCs/>
          <w:sz w:val="22"/>
          <w:szCs w:val="22"/>
        </w:rPr>
        <w:t>back-up title?</w:t>
      </w:r>
    </w:p>
    <w:p>
      <w:pPr>
        <w:spacing w:after="0" w:line="240" w:lineRule="auto"/>
        <w:ind w:left="1080"/>
        <w:rPr>
          <w:rFonts w:hint="default" w:cs="Arial" w:asciiTheme="majorAscii" w:hAnsiTheme="majorAscii"/>
          <w:sz w:val="22"/>
          <w:szCs w:val="22"/>
        </w:rPr>
      </w:pPr>
      <w:r>
        <w:rPr>
          <w:rFonts w:hint="default" w:cs="Arial" w:asciiTheme="majorAscii" w:hAnsiTheme="majorAscii"/>
          <w:sz w:val="22"/>
          <w:szCs w:val="22"/>
          <w:u w:val="single"/>
          <w:lang w:val="en-US"/>
        </w:rPr>
        <w:t>ANS</w:t>
      </w:r>
      <w:r>
        <w:rPr>
          <w:rFonts w:hint="default" w:cs="Arial" w:asciiTheme="majorAscii" w:hAnsiTheme="majorAscii"/>
          <w:sz w:val="22"/>
          <w:szCs w:val="22"/>
          <w:lang w:val="en-US"/>
        </w:rPr>
        <w:t xml:space="preserve">.  </w:t>
      </w:r>
      <w:r>
        <w:rPr>
          <w:rFonts w:hint="default" w:cs="Arial" w:asciiTheme="majorAscii" w:hAnsiTheme="majorAscii"/>
          <w:sz w:val="22"/>
          <w:szCs w:val="22"/>
        </w:rPr>
        <w:t>survey plan and global (</w:t>
      </w:r>
      <w:r>
        <w:rPr>
          <w:rFonts w:hint="default" w:cs="Arial" w:asciiTheme="majorAscii" w:hAnsiTheme="majorAscii"/>
          <w:b/>
          <w:sz w:val="22"/>
          <w:szCs w:val="22"/>
        </w:rPr>
        <w:t>C Of O</w:t>
      </w:r>
      <w:r>
        <w:rPr>
          <w:rFonts w:hint="default" w:cs="Arial" w:asciiTheme="majorAscii" w:hAnsiTheme="majorAscii"/>
          <w:sz w:val="22"/>
          <w:szCs w:val="22"/>
        </w:rPr>
        <w:t>)</w:t>
      </w:r>
    </w:p>
    <w:p>
      <w:pPr>
        <w:spacing w:after="0" w:line="240" w:lineRule="auto"/>
        <w:ind w:left="1080"/>
        <w:rPr>
          <w:rFonts w:hint="default" w:cs="Arial" w:asciiTheme="majorAscii" w:hAnsiTheme="majorAscii"/>
          <w:sz w:val="22"/>
          <w:szCs w:val="22"/>
        </w:rPr>
      </w:pPr>
    </w:p>
    <w:p>
      <w:pPr>
        <w:pStyle w:val="4"/>
        <w:numPr>
          <w:ilvl w:val="0"/>
          <w:numId w:val="0"/>
        </w:numPr>
        <w:spacing w:after="0" w:line="240" w:lineRule="auto"/>
        <w:ind w:firstLine="330" w:firstLineChars="150"/>
        <w:rPr>
          <w:rFonts w:hint="default" w:cs="Arial" w:asciiTheme="majorAscii" w:hAnsiTheme="majorAscii"/>
          <w:b/>
          <w:bCs/>
          <w:sz w:val="22"/>
          <w:szCs w:val="22"/>
        </w:rPr>
      </w:pPr>
      <w:r>
        <w:rPr>
          <w:rFonts w:hint="default" w:cs="Arial" w:asciiTheme="majorAscii" w:hAnsiTheme="majorAscii"/>
          <w:b/>
          <w:bCs/>
          <w:sz w:val="22"/>
          <w:szCs w:val="22"/>
          <w:lang w:val="en-US"/>
        </w:rPr>
        <w:t xml:space="preserve">Q6.  </w:t>
      </w:r>
      <w:r>
        <w:rPr>
          <w:rFonts w:hint="default" w:cs="Arial" w:asciiTheme="majorAscii" w:hAnsiTheme="majorAscii"/>
          <w:b/>
          <w:bCs/>
          <w:sz w:val="22"/>
          <w:szCs w:val="22"/>
        </w:rPr>
        <w:t>What is the size and measurement of your plot?</w:t>
      </w:r>
    </w:p>
    <w:p>
      <w:pPr>
        <w:spacing w:after="0" w:line="240" w:lineRule="auto"/>
        <w:ind w:left="1080"/>
        <w:rPr>
          <w:rFonts w:hint="default" w:cs="Arial" w:asciiTheme="majorAscii" w:hAnsiTheme="majorAscii"/>
          <w:sz w:val="22"/>
          <w:szCs w:val="22"/>
        </w:rPr>
      </w:pPr>
      <w:r>
        <w:rPr>
          <w:rFonts w:hint="default" w:cs="Arial" w:asciiTheme="majorAscii" w:hAnsiTheme="majorAscii"/>
          <w:sz w:val="22"/>
          <w:szCs w:val="22"/>
          <w:u w:val="single"/>
          <w:lang w:val="en-US"/>
        </w:rPr>
        <w:t>ANS</w:t>
      </w:r>
      <w:r>
        <w:rPr>
          <w:rFonts w:hint="default" w:cs="Arial" w:asciiTheme="majorAscii" w:hAnsiTheme="majorAscii"/>
          <w:sz w:val="22"/>
          <w:szCs w:val="22"/>
          <w:lang w:val="en-US"/>
        </w:rPr>
        <w:t xml:space="preserve">. </w:t>
      </w:r>
      <w:r>
        <w:rPr>
          <w:rFonts w:hint="default" w:cs="Arial" w:asciiTheme="majorAscii" w:hAnsiTheme="majorAscii"/>
          <w:sz w:val="22"/>
          <w:szCs w:val="22"/>
        </w:rPr>
        <w:t xml:space="preserve">It varies, </w:t>
      </w:r>
      <w:r>
        <w:rPr>
          <w:rFonts w:hint="default" w:cs="Arial" w:asciiTheme="majorAscii" w:hAnsiTheme="majorAscii"/>
          <w:b/>
          <w:sz w:val="22"/>
          <w:szCs w:val="22"/>
        </w:rPr>
        <w:t>600s</w:t>
      </w:r>
      <w:r>
        <w:rPr>
          <w:rFonts w:hint="default" w:cs="Arial" w:asciiTheme="majorAscii" w:hAnsiTheme="majorAscii"/>
          <w:b/>
          <w:sz w:val="22"/>
          <w:szCs w:val="22"/>
          <w:lang w:val="en-US"/>
        </w:rPr>
        <w:t>qm</w:t>
      </w:r>
      <w:r>
        <w:rPr>
          <w:rFonts w:hint="default" w:cs="Arial" w:asciiTheme="majorAscii" w:hAnsiTheme="majorAscii"/>
          <w:sz w:val="22"/>
          <w:szCs w:val="22"/>
        </w:rPr>
        <w:t xml:space="preserve">, </w:t>
      </w:r>
      <w:r>
        <w:rPr>
          <w:rFonts w:hint="default" w:cs="Arial" w:asciiTheme="majorAscii" w:hAnsiTheme="majorAscii"/>
          <w:b/>
          <w:sz w:val="22"/>
          <w:szCs w:val="22"/>
        </w:rPr>
        <w:t>450 sqm,</w:t>
      </w:r>
      <w:r>
        <w:rPr>
          <w:rFonts w:hint="default" w:cs="Arial" w:asciiTheme="majorAscii" w:hAnsiTheme="majorAscii"/>
          <w:sz w:val="22"/>
          <w:szCs w:val="22"/>
        </w:rPr>
        <w:t xml:space="preserve"> </w:t>
      </w:r>
      <w:r>
        <w:rPr>
          <w:rFonts w:hint="default" w:cs="Arial" w:asciiTheme="majorAscii" w:hAnsiTheme="majorAscii"/>
          <w:b/>
          <w:sz w:val="22"/>
          <w:szCs w:val="22"/>
        </w:rPr>
        <w:t>400sqm</w:t>
      </w:r>
      <w:r>
        <w:rPr>
          <w:rFonts w:hint="default" w:cs="Arial" w:asciiTheme="majorAscii" w:hAnsiTheme="majorAscii"/>
          <w:sz w:val="22"/>
          <w:szCs w:val="22"/>
        </w:rPr>
        <w:t xml:space="preserve"> depending w</w:t>
      </w:r>
      <w:r>
        <w:rPr>
          <w:rFonts w:hint="default" w:cs="Arial" w:asciiTheme="majorAscii" w:hAnsiTheme="majorAscii"/>
          <w:sz w:val="22"/>
          <w:szCs w:val="22"/>
          <w:lang w:val="en-US"/>
        </w:rPr>
        <w:t>h</w:t>
      </w:r>
      <w:r>
        <w:rPr>
          <w:rFonts w:hint="default" w:cs="Arial" w:asciiTheme="majorAscii" w:hAnsiTheme="majorAscii"/>
          <w:sz w:val="22"/>
          <w:szCs w:val="22"/>
        </w:rPr>
        <w:t>ere you are buying.</w:t>
      </w:r>
    </w:p>
    <w:p>
      <w:pPr>
        <w:pStyle w:val="4"/>
        <w:numPr>
          <w:ilvl w:val="0"/>
          <w:numId w:val="0"/>
        </w:numPr>
        <w:spacing w:after="0" w:line="240" w:lineRule="auto"/>
        <w:rPr>
          <w:rFonts w:hint="default" w:cs="Arial" w:asciiTheme="majorAscii" w:hAnsiTheme="majorAscii"/>
          <w:sz w:val="22"/>
          <w:szCs w:val="22"/>
        </w:rPr>
      </w:pPr>
    </w:p>
    <w:p>
      <w:pPr>
        <w:pStyle w:val="4"/>
        <w:numPr>
          <w:ilvl w:val="0"/>
          <w:numId w:val="0"/>
        </w:numPr>
        <w:spacing w:after="0" w:line="240" w:lineRule="auto"/>
        <w:ind w:firstLine="330" w:firstLineChars="150"/>
        <w:rPr>
          <w:rFonts w:hint="default" w:cs="Arial" w:asciiTheme="majorAscii" w:hAnsiTheme="majorAscii"/>
          <w:b/>
          <w:bCs/>
          <w:sz w:val="22"/>
          <w:szCs w:val="22"/>
        </w:rPr>
      </w:pPr>
      <w:r>
        <w:rPr>
          <w:rFonts w:hint="default" w:cs="Arial" w:asciiTheme="majorAscii" w:hAnsiTheme="majorAscii"/>
          <w:b/>
          <w:bCs/>
          <w:sz w:val="22"/>
          <w:szCs w:val="22"/>
          <w:lang w:val="en-US"/>
        </w:rPr>
        <w:t xml:space="preserve">Q7. </w:t>
      </w:r>
      <w:r>
        <w:rPr>
          <w:rFonts w:hint="default" w:cs="Arial" w:asciiTheme="majorAscii" w:hAnsiTheme="majorAscii"/>
          <w:b/>
          <w:bCs/>
          <w:sz w:val="22"/>
          <w:szCs w:val="22"/>
        </w:rPr>
        <w:t>Is the road to the estate motorable?</w:t>
      </w:r>
    </w:p>
    <w:p>
      <w:pPr>
        <w:spacing w:after="0" w:line="240" w:lineRule="auto"/>
        <w:ind w:left="1080"/>
        <w:rPr>
          <w:rFonts w:hint="default" w:cs="Arial" w:asciiTheme="majorAscii" w:hAnsiTheme="majorAscii"/>
          <w:sz w:val="22"/>
          <w:szCs w:val="22"/>
        </w:rPr>
      </w:pPr>
      <w:r>
        <w:rPr>
          <w:rFonts w:hint="default" w:cs="Arial" w:asciiTheme="majorAscii" w:hAnsiTheme="majorAscii"/>
          <w:sz w:val="22"/>
          <w:szCs w:val="22"/>
          <w:u w:val="single"/>
          <w:lang w:val="en-US"/>
        </w:rPr>
        <w:t>ANS</w:t>
      </w:r>
      <w:r>
        <w:rPr>
          <w:rFonts w:hint="default" w:cs="Arial" w:asciiTheme="majorAscii" w:hAnsiTheme="majorAscii"/>
          <w:sz w:val="22"/>
          <w:szCs w:val="22"/>
          <w:lang w:val="en-US"/>
        </w:rPr>
        <w:t xml:space="preserve">. </w:t>
      </w:r>
      <w:r>
        <w:rPr>
          <w:rFonts w:hint="default" w:cs="Arial" w:asciiTheme="majorAscii" w:hAnsiTheme="majorAscii"/>
          <w:sz w:val="22"/>
          <w:szCs w:val="22"/>
        </w:rPr>
        <w:t>Of course yes, however a trial will convince you.</w:t>
      </w:r>
    </w:p>
    <w:p>
      <w:pPr>
        <w:spacing w:after="0" w:line="240" w:lineRule="auto"/>
        <w:ind w:left="1080"/>
        <w:rPr>
          <w:rFonts w:hint="default" w:cs="Arial" w:asciiTheme="majorAscii" w:hAnsiTheme="majorAscii"/>
          <w:sz w:val="22"/>
          <w:szCs w:val="22"/>
        </w:rPr>
      </w:pPr>
    </w:p>
    <w:p>
      <w:pPr>
        <w:pStyle w:val="4"/>
        <w:numPr>
          <w:ilvl w:val="0"/>
          <w:numId w:val="0"/>
        </w:numPr>
        <w:spacing w:after="0" w:line="240" w:lineRule="auto"/>
        <w:ind w:firstLine="330" w:firstLineChars="150"/>
        <w:rPr>
          <w:rFonts w:hint="default" w:cs="Arial" w:asciiTheme="majorAscii" w:hAnsiTheme="majorAscii"/>
          <w:b/>
          <w:bCs/>
          <w:sz w:val="22"/>
          <w:szCs w:val="22"/>
        </w:rPr>
      </w:pPr>
      <w:r>
        <w:rPr>
          <w:rFonts w:hint="default" w:cs="Arial" w:asciiTheme="majorAscii" w:hAnsiTheme="majorAscii"/>
          <w:b/>
          <w:bCs/>
          <w:sz w:val="22"/>
          <w:szCs w:val="22"/>
          <w:lang w:val="en-US"/>
        </w:rPr>
        <w:t xml:space="preserve">Q8. </w:t>
      </w:r>
      <w:r>
        <w:rPr>
          <w:rFonts w:hint="default" w:cs="Arial" w:asciiTheme="majorAscii" w:hAnsiTheme="majorAscii"/>
          <w:b/>
          <w:bCs/>
          <w:sz w:val="22"/>
          <w:szCs w:val="22"/>
        </w:rPr>
        <w:t>What do I get after the initial deposit?</w:t>
      </w:r>
    </w:p>
    <w:p>
      <w:pPr>
        <w:spacing w:after="0" w:line="240" w:lineRule="auto"/>
        <w:ind w:firstLine="1540" w:firstLineChars="700"/>
        <w:rPr>
          <w:rFonts w:hint="default" w:cs="Arial" w:asciiTheme="majorAscii" w:hAnsiTheme="majorAscii"/>
          <w:sz w:val="22"/>
          <w:szCs w:val="22"/>
        </w:rPr>
      </w:pPr>
      <w:r>
        <w:rPr>
          <w:rFonts w:hint="default" w:cs="Arial" w:asciiTheme="majorAscii" w:hAnsiTheme="majorAscii"/>
          <w:sz w:val="22"/>
          <w:szCs w:val="22"/>
          <w:u w:val="single"/>
          <w:lang w:val="en-US"/>
        </w:rPr>
        <w:t>ANS</w:t>
      </w:r>
      <w:r>
        <w:rPr>
          <w:rFonts w:hint="default" w:cs="Arial" w:asciiTheme="majorAscii" w:hAnsiTheme="majorAscii"/>
          <w:sz w:val="22"/>
          <w:szCs w:val="22"/>
          <w:lang w:val="en-US"/>
        </w:rPr>
        <w:t xml:space="preserve">. </w:t>
      </w:r>
      <w:r>
        <w:rPr>
          <w:rFonts w:hint="default" w:cs="Arial" w:asciiTheme="majorAscii" w:hAnsiTheme="majorAscii"/>
          <w:sz w:val="22"/>
          <w:szCs w:val="22"/>
        </w:rPr>
        <w:t>A proof of evidence for your payment.</w:t>
      </w:r>
    </w:p>
    <w:p>
      <w:pPr>
        <w:pStyle w:val="4"/>
        <w:numPr>
          <w:ilvl w:val="0"/>
          <w:numId w:val="0"/>
        </w:numPr>
        <w:spacing w:after="0" w:line="240" w:lineRule="auto"/>
        <w:rPr>
          <w:rFonts w:hint="default" w:cs="Arial" w:asciiTheme="majorAscii" w:hAnsiTheme="majorAscii"/>
          <w:b/>
          <w:sz w:val="22"/>
          <w:szCs w:val="22"/>
        </w:rPr>
      </w:pPr>
    </w:p>
    <w:p>
      <w:pPr>
        <w:pStyle w:val="4"/>
        <w:numPr>
          <w:ilvl w:val="0"/>
          <w:numId w:val="0"/>
        </w:numPr>
        <w:spacing w:after="0" w:line="240" w:lineRule="auto"/>
        <w:ind w:firstLine="330" w:firstLineChars="150"/>
        <w:rPr>
          <w:rFonts w:hint="default" w:cs="Arial" w:asciiTheme="majorAscii" w:hAnsiTheme="majorAscii"/>
          <w:b/>
          <w:bCs/>
          <w:sz w:val="22"/>
          <w:szCs w:val="22"/>
        </w:rPr>
      </w:pPr>
      <w:r>
        <w:rPr>
          <w:rFonts w:hint="default" w:cs="Arial" w:asciiTheme="majorAscii" w:hAnsiTheme="majorAscii"/>
          <w:b/>
          <w:bCs/>
          <w:sz w:val="22"/>
          <w:szCs w:val="22"/>
          <w:lang w:val="en-US"/>
        </w:rPr>
        <w:t xml:space="preserve">Q9. </w:t>
      </w:r>
      <w:r>
        <w:rPr>
          <w:rFonts w:hint="default" w:cs="Arial" w:asciiTheme="majorAscii" w:hAnsiTheme="majorAscii"/>
          <w:b/>
          <w:bCs/>
          <w:sz w:val="22"/>
          <w:szCs w:val="22"/>
        </w:rPr>
        <w:t>What do I get after completing my payment for the land?</w:t>
      </w:r>
    </w:p>
    <w:p>
      <w:pPr>
        <w:pStyle w:val="4"/>
        <w:numPr>
          <w:ilvl w:val="0"/>
          <w:numId w:val="0"/>
        </w:numPr>
        <w:spacing w:after="0" w:line="240" w:lineRule="auto"/>
        <w:ind w:firstLine="1100" w:firstLineChars="500"/>
        <w:rPr>
          <w:rFonts w:hint="default" w:cs="Arial" w:asciiTheme="majorAscii" w:hAnsiTheme="majorAscii"/>
          <w:sz w:val="22"/>
          <w:szCs w:val="22"/>
        </w:rPr>
      </w:pPr>
      <w:r>
        <w:rPr>
          <w:rFonts w:hint="default" w:cs="Arial" w:asciiTheme="majorAscii" w:hAnsiTheme="majorAscii"/>
          <w:sz w:val="22"/>
          <w:szCs w:val="22"/>
          <w:u w:val="single"/>
          <w:lang w:val="en-US"/>
        </w:rPr>
        <w:t>ANS</w:t>
      </w:r>
      <w:r>
        <w:rPr>
          <w:rFonts w:hint="default" w:cs="Arial" w:asciiTheme="majorAscii" w:hAnsiTheme="majorAscii"/>
          <w:sz w:val="22"/>
          <w:szCs w:val="22"/>
          <w:lang w:val="en-US"/>
        </w:rPr>
        <w:t xml:space="preserve">. </w:t>
      </w:r>
      <w:r>
        <w:rPr>
          <w:rFonts w:hint="default" w:cs="Arial" w:asciiTheme="majorAscii" w:hAnsiTheme="majorAscii"/>
          <w:sz w:val="22"/>
          <w:szCs w:val="22"/>
        </w:rPr>
        <w:t>Complete document for your property as well as being allocated.</w:t>
      </w:r>
    </w:p>
    <w:p>
      <w:pPr>
        <w:pStyle w:val="4"/>
        <w:numPr>
          <w:ilvl w:val="0"/>
          <w:numId w:val="0"/>
        </w:numPr>
        <w:spacing w:after="0" w:line="240" w:lineRule="auto"/>
        <w:rPr>
          <w:rFonts w:hint="default" w:cs="Arial" w:asciiTheme="majorAscii" w:hAnsiTheme="majorAscii"/>
          <w:b/>
          <w:sz w:val="22"/>
          <w:szCs w:val="22"/>
        </w:rPr>
      </w:pPr>
    </w:p>
    <w:p>
      <w:pPr>
        <w:pStyle w:val="4"/>
        <w:numPr>
          <w:ilvl w:val="0"/>
          <w:numId w:val="0"/>
        </w:numPr>
        <w:spacing w:after="0" w:line="240" w:lineRule="auto"/>
        <w:ind w:firstLine="220" w:firstLineChars="100"/>
        <w:rPr>
          <w:rFonts w:hint="default" w:cs="Arial" w:asciiTheme="majorAscii" w:hAnsiTheme="majorAscii"/>
          <w:b/>
          <w:bCs/>
          <w:sz w:val="22"/>
          <w:szCs w:val="22"/>
        </w:rPr>
      </w:pPr>
      <w:r>
        <w:rPr>
          <w:rFonts w:hint="default" w:cs="Arial" w:asciiTheme="majorAscii" w:hAnsiTheme="majorAscii"/>
          <w:b/>
          <w:bCs/>
          <w:sz w:val="22"/>
          <w:szCs w:val="22"/>
          <w:lang w:val="en-US"/>
        </w:rPr>
        <w:t xml:space="preserve">Q10. </w:t>
      </w:r>
      <w:r>
        <w:rPr>
          <w:rFonts w:hint="default" w:cs="Arial" w:asciiTheme="majorAscii" w:hAnsiTheme="majorAscii"/>
          <w:b/>
          <w:bCs/>
          <w:sz w:val="22"/>
          <w:szCs w:val="22"/>
        </w:rPr>
        <w:t>Is there any time limit for the buyer to commence work on the land after allocation?</w:t>
      </w:r>
    </w:p>
    <w:p>
      <w:pPr>
        <w:spacing w:after="0" w:line="240" w:lineRule="auto"/>
        <w:ind w:firstLine="110" w:firstLineChars="50"/>
        <w:rPr>
          <w:rFonts w:hint="default" w:cs="Arial" w:asciiTheme="majorAscii" w:hAnsiTheme="majorAscii"/>
          <w:sz w:val="22"/>
          <w:szCs w:val="22"/>
        </w:rPr>
      </w:pPr>
    </w:p>
    <w:p>
      <w:pPr>
        <w:spacing w:after="0" w:line="240" w:lineRule="auto"/>
        <w:ind w:firstLine="550" w:firstLineChars="250"/>
        <w:rPr>
          <w:rFonts w:hint="default" w:cs="Arial" w:asciiTheme="majorAscii" w:hAnsiTheme="majorAscii"/>
          <w:sz w:val="22"/>
          <w:szCs w:val="22"/>
        </w:rPr>
      </w:pPr>
      <w:r>
        <w:rPr>
          <w:rFonts w:hint="default" w:cs="Arial" w:asciiTheme="majorAscii" w:hAnsiTheme="majorAscii"/>
          <w:sz w:val="22"/>
          <w:szCs w:val="22"/>
          <w:u w:val="single"/>
          <w:lang w:val="en-US"/>
        </w:rPr>
        <w:t>ANS</w:t>
      </w:r>
      <w:r>
        <w:rPr>
          <w:rFonts w:hint="default" w:cs="Arial" w:asciiTheme="majorAscii" w:hAnsiTheme="majorAscii"/>
          <w:sz w:val="22"/>
          <w:szCs w:val="22"/>
          <w:lang w:val="en-US"/>
        </w:rPr>
        <w:t xml:space="preserve">. </w:t>
      </w:r>
      <w:r>
        <w:rPr>
          <w:rFonts w:hint="default" w:cs="Arial" w:asciiTheme="majorAscii" w:hAnsiTheme="majorAscii"/>
          <w:sz w:val="22"/>
          <w:szCs w:val="22"/>
        </w:rPr>
        <w:t>Every client or buyer is expected to commence work immediately after allocation.</w:t>
      </w:r>
    </w:p>
    <w:p>
      <w:pPr>
        <w:pStyle w:val="4"/>
        <w:numPr>
          <w:ilvl w:val="0"/>
          <w:numId w:val="0"/>
        </w:numPr>
        <w:spacing w:after="0" w:line="240" w:lineRule="auto"/>
        <w:rPr>
          <w:rFonts w:hint="default" w:cs="Arial" w:asciiTheme="majorAscii" w:hAnsiTheme="majorAscii"/>
          <w:b/>
          <w:sz w:val="22"/>
          <w:szCs w:val="22"/>
        </w:rPr>
      </w:pPr>
    </w:p>
    <w:p>
      <w:pPr>
        <w:pStyle w:val="4"/>
        <w:numPr>
          <w:ilvl w:val="0"/>
          <w:numId w:val="0"/>
        </w:numPr>
        <w:spacing w:after="0" w:line="240" w:lineRule="auto"/>
        <w:ind w:firstLine="330" w:firstLineChars="150"/>
        <w:rPr>
          <w:rFonts w:hint="default" w:cs="Arial" w:asciiTheme="majorAscii" w:hAnsiTheme="majorAscii"/>
          <w:b/>
          <w:bCs/>
          <w:sz w:val="22"/>
          <w:szCs w:val="22"/>
        </w:rPr>
      </w:pPr>
      <w:r>
        <w:rPr>
          <w:rFonts w:hint="default" w:cs="Arial" w:asciiTheme="majorAscii" w:hAnsiTheme="majorAscii"/>
          <w:b/>
          <w:bCs/>
          <w:sz w:val="22"/>
          <w:szCs w:val="22"/>
          <w:lang w:val="en-US"/>
        </w:rPr>
        <w:t xml:space="preserve">Q11. </w:t>
      </w:r>
      <w:r>
        <w:rPr>
          <w:rFonts w:hint="default" w:cs="Arial" w:asciiTheme="majorAscii" w:hAnsiTheme="majorAscii"/>
          <w:b/>
          <w:bCs/>
          <w:sz w:val="22"/>
          <w:szCs w:val="22"/>
        </w:rPr>
        <w:t xml:space="preserve">Who are the owners and developers of </w:t>
      </w:r>
      <w:r>
        <w:rPr>
          <w:rFonts w:hint="default" w:cs="Arial" w:asciiTheme="majorAscii" w:hAnsiTheme="majorAscii"/>
          <w:b/>
          <w:bCs w:val="0"/>
          <w:sz w:val="22"/>
          <w:szCs w:val="22"/>
          <w:lang w:val="en-US"/>
        </w:rPr>
        <w:t xml:space="preserve">Orange garden city </w:t>
      </w:r>
      <w:r>
        <w:rPr>
          <w:rFonts w:hint="default" w:cs="Arial" w:asciiTheme="majorAscii" w:hAnsiTheme="majorAscii"/>
          <w:b/>
          <w:bCs w:val="0"/>
          <w:sz w:val="22"/>
          <w:szCs w:val="22"/>
        </w:rPr>
        <w:t xml:space="preserve">estate </w:t>
      </w:r>
      <w:r>
        <w:rPr>
          <w:rFonts w:hint="default" w:cs="Arial" w:asciiTheme="majorAscii" w:hAnsiTheme="majorAscii"/>
          <w:b/>
          <w:bCs/>
          <w:sz w:val="22"/>
          <w:szCs w:val="22"/>
        </w:rPr>
        <w:t>?</w:t>
      </w:r>
    </w:p>
    <w:p>
      <w:pPr>
        <w:spacing w:after="0" w:line="240" w:lineRule="auto"/>
        <w:ind w:left="1080" w:firstLine="330" w:firstLineChars="150"/>
        <w:rPr>
          <w:rFonts w:hint="default" w:cs="Arial" w:asciiTheme="majorAscii" w:hAnsiTheme="majorAscii"/>
          <w:b w:val="0"/>
          <w:bCs/>
          <w:sz w:val="22"/>
          <w:szCs w:val="22"/>
        </w:rPr>
      </w:pPr>
      <w:r>
        <w:rPr>
          <w:rFonts w:hint="default" w:cs="Arial" w:asciiTheme="majorAscii" w:hAnsiTheme="majorAscii"/>
          <w:b w:val="0"/>
          <w:bCs/>
          <w:sz w:val="22"/>
          <w:szCs w:val="22"/>
          <w:u w:val="single"/>
        </w:rPr>
        <w:t>ANS</w:t>
      </w:r>
      <w:r>
        <w:rPr>
          <w:rFonts w:hint="default" w:cs="Arial" w:asciiTheme="majorAscii" w:hAnsiTheme="majorAscii"/>
          <w:b w:val="0"/>
          <w:bCs/>
          <w:sz w:val="22"/>
          <w:szCs w:val="22"/>
          <w:lang w:val="en-US"/>
        </w:rPr>
        <w:t xml:space="preserve">. </w:t>
      </w:r>
      <w:r>
        <w:rPr>
          <w:rFonts w:hint="default" w:cs="Arial" w:asciiTheme="majorAscii" w:hAnsiTheme="majorAscii"/>
          <w:b w:val="0"/>
          <w:bCs/>
          <w:sz w:val="22"/>
          <w:szCs w:val="22"/>
        </w:rPr>
        <w:t>REIM ORANGE GLOBAL LIMITED.</w:t>
      </w:r>
    </w:p>
    <w:p>
      <w:pPr>
        <w:spacing w:after="0" w:line="240" w:lineRule="auto"/>
        <w:ind w:left="1080" w:firstLine="330" w:firstLineChars="150"/>
        <w:rPr>
          <w:rFonts w:hint="default" w:cs="Arial" w:asciiTheme="majorAscii" w:hAnsiTheme="majorAscii"/>
          <w:b/>
          <w:sz w:val="22"/>
          <w:szCs w:val="22"/>
        </w:rPr>
      </w:pPr>
    </w:p>
    <w:p>
      <w:pPr>
        <w:pStyle w:val="4"/>
        <w:numPr>
          <w:ilvl w:val="0"/>
          <w:numId w:val="0"/>
        </w:numPr>
        <w:spacing w:after="0" w:line="240" w:lineRule="auto"/>
        <w:ind w:left="220" w:leftChars="0" w:firstLine="110" w:firstLineChars="50"/>
        <w:rPr>
          <w:rFonts w:hint="default" w:cs="Arial" w:asciiTheme="majorAscii" w:hAnsiTheme="majorAscii"/>
          <w:b/>
          <w:bCs w:val="0"/>
          <w:sz w:val="22"/>
          <w:szCs w:val="22"/>
        </w:rPr>
      </w:pPr>
      <w:r>
        <w:rPr>
          <w:rFonts w:hint="default" w:cs="Arial" w:asciiTheme="majorAscii" w:hAnsiTheme="majorAscii"/>
          <w:b/>
          <w:bCs w:val="0"/>
          <w:sz w:val="22"/>
          <w:szCs w:val="22"/>
        </w:rPr>
        <w:t>Q</w:t>
      </w:r>
      <w:r>
        <w:rPr>
          <w:rFonts w:hint="default" w:cs="Arial" w:asciiTheme="majorAscii" w:hAnsiTheme="majorAscii"/>
          <w:b/>
          <w:bCs w:val="0"/>
          <w:sz w:val="22"/>
          <w:szCs w:val="22"/>
          <w:lang w:val="en-US"/>
        </w:rPr>
        <w:t xml:space="preserve">12. </w:t>
      </w:r>
      <w:r>
        <w:rPr>
          <w:rFonts w:hint="default" w:cs="Arial" w:asciiTheme="majorAscii" w:hAnsiTheme="majorAscii"/>
          <w:b/>
          <w:bCs w:val="0"/>
          <w:sz w:val="22"/>
          <w:szCs w:val="22"/>
        </w:rPr>
        <w:t>Since I’m already a landlord, what manner of investment can I use the property for after buying?</w:t>
      </w:r>
    </w:p>
    <w:p>
      <w:pPr>
        <w:spacing w:after="0" w:line="240" w:lineRule="auto"/>
        <w:ind w:left="1080"/>
        <w:rPr>
          <w:rFonts w:hint="default" w:cs="Arial" w:asciiTheme="majorAscii" w:hAnsiTheme="majorAscii"/>
          <w:sz w:val="22"/>
          <w:szCs w:val="22"/>
        </w:rPr>
      </w:pPr>
      <w:r>
        <w:rPr>
          <w:rFonts w:hint="default" w:cs="Arial" w:asciiTheme="majorAscii" w:hAnsiTheme="majorAscii"/>
          <w:b w:val="0"/>
          <w:bCs/>
          <w:sz w:val="22"/>
          <w:szCs w:val="22"/>
          <w:u w:val="single"/>
        </w:rPr>
        <w:t>ANS</w:t>
      </w:r>
      <w:r>
        <w:rPr>
          <w:rFonts w:hint="default" w:cs="Arial" w:asciiTheme="majorAscii" w:hAnsiTheme="majorAscii"/>
          <w:b/>
          <w:sz w:val="22"/>
          <w:szCs w:val="22"/>
          <w:lang w:val="en-US"/>
        </w:rPr>
        <w:t xml:space="preserve">. </w:t>
      </w:r>
      <w:r>
        <w:rPr>
          <w:rFonts w:hint="default" w:cs="Arial" w:asciiTheme="majorAscii" w:hAnsiTheme="majorAscii"/>
          <w:sz w:val="22"/>
          <w:szCs w:val="22"/>
        </w:rPr>
        <w:t>It depends on the environment within which the property is located and also the very trend of commercialism within the terrain.</w:t>
      </w:r>
    </w:p>
    <w:p>
      <w:pPr>
        <w:spacing w:after="0" w:line="240" w:lineRule="auto"/>
        <w:ind w:left="1080"/>
        <w:rPr>
          <w:rFonts w:hint="default" w:cs="Arial" w:asciiTheme="majorAscii" w:hAnsiTheme="majorAscii"/>
          <w:sz w:val="22"/>
          <w:szCs w:val="22"/>
        </w:rPr>
      </w:pPr>
    </w:p>
    <w:p>
      <w:pPr>
        <w:pStyle w:val="4"/>
        <w:numPr>
          <w:ilvl w:val="0"/>
          <w:numId w:val="0"/>
        </w:numPr>
        <w:spacing w:after="0" w:line="240" w:lineRule="auto"/>
        <w:ind w:firstLine="220" w:firstLineChars="100"/>
        <w:rPr>
          <w:rFonts w:hint="default" w:cs="Arial" w:asciiTheme="majorAscii" w:hAnsiTheme="majorAscii"/>
          <w:b/>
          <w:bCs/>
          <w:sz w:val="22"/>
          <w:szCs w:val="22"/>
        </w:rPr>
      </w:pPr>
      <w:r>
        <w:rPr>
          <w:rFonts w:hint="default" w:cs="Arial" w:asciiTheme="majorAscii" w:hAnsiTheme="majorAscii"/>
          <w:b/>
          <w:bCs/>
          <w:sz w:val="22"/>
          <w:szCs w:val="22"/>
          <w:lang w:val="en-US"/>
        </w:rPr>
        <w:t xml:space="preserve">Q13. </w:t>
      </w:r>
      <w:r>
        <w:rPr>
          <w:rFonts w:hint="default" w:cs="Arial" w:asciiTheme="majorAscii" w:hAnsiTheme="majorAscii"/>
          <w:b/>
          <w:bCs/>
          <w:sz w:val="22"/>
          <w:szCs w:val="22"/>
        </w:rPr>
        <w:t xml:space="preserve">Since it is an estate, I don’t know if I need a personal (C of O) if I do, what </w:t>
      </w:r>
      <w:r>
        <w:rPr>
          <w:rFonts w:hint="default" w:cs="Arial" w:asciiTheme="majorAscii" w:hAnsiTheme="majorAscii"/>
          <w:b/>
          <w:bCs/>
          <w:sz w:val="22"/>
          <w:szCs w:val="22"/>
          <w:lang w:val="en-US"/>
        </w:rPr>
        <w:t>is</w:t>
      </w:r>
      <w:r>
        <w:rPr>
          <w:rFonts w:hint="default" w:cs="Arial" w:asciiTheme="majorAscii" w:hAnsiTheme="majorAscii"/>
          <w:b/>
          <w:bCs/>
          <w:sz w:val="22"/>
          <w:szCs w:val="22"/>
        </w:rPr>
        <w:t xml:space="preserve"> the process and what does it cost?</w:t>
      </w:r>
    </w:p>
    <w:p>
      <w:pPr>
        <w:spacing w:after="0" w:line="240" w:lineRule="auto"/>
        <w:ind w:firstLine="770" w:firstLineChars="350"/>
        <w:rPr>
          <w:rFonts w:hint="default" w:cs="Arial" w:asciiTheme="majorAscii" w:hAnsiTheme="majorAscii"/>
          <w:sz w:val="22"/>
          <w:szCs w:val="22"/>
        </w:rPr>
      </w:pPr>
      <w:r>
        <w:rPr>
          <w:rFonts w:hint="default" w:cs="Arial" w:asciiTheme="majorAscii" w:hAnsiTheme="majorAscii"/>
          <w:sz w:val="22"/>
          <w:szCs w:val="22"/>
          <w:u w:val="single"/>
          <w:lang w:val="en-US"/>
        </w:rPr>
        <w:t>ANS</w:t>
      </w:r>
      <w:r>
        <w:rPr>
          <w:rFonts w:hint="default" w:cs="Arial" w:asciiTheme="majorAscii" w:hAnsiTheme="majorAscii"/>
          <w:sz w:val="22"/>
          <w:szCs w:val="22"/>
          <w:lang w:val="en-US"/>
        </w:rPr>
        <w:t xml:space="preserve">. </w:t>
      </w:r>
      <w:r>
        <w:rPr>
          <w:rFonts w:hint="default" w:cs="Arial" w:asciiTheme="majorAscii" w:hAnsiTheme="majorAscii"/>
          <w:sz w:val="22"/>
          <w:szCs w:val="22"/>
        </w:rPr>
        <w:t xml:space="preserve">As an estate, what they normally have is global </w:t>
      </w:r>
      <w:r>
        <w:rPr>
          <w:rFonts w:hint="default" w:cs="Arial" w:asciiTheme="majorAscii" w:hAnsiTheme="majorAscii"/>
          <w:sz w:val="22"/>
          <w:szCs w:val="22"/>
          <w:lang w:val="en-US"/>
        </w:rPr>
        <w:t>C</w:t>
      </w:r>
      <w:r>
        <w:rPr>
          <w:rFonts w:hint="default" w:cs="Arial" w:asciiTheme="majorAscii" w:hAnsiTheme="majorAscii"/>
          <w:sz w:val="22"/>
          <w:szCs w:val="22"/>
        </w:rPr>
        <w:t xml:space="preserve"> of </w:t>
      </w:r>
      <w:r>
        <w:rPr>
          <w:rFonts w:hint="default" w:cs="Arial" w:asciiTheme="majorAscii" w:hAnsiTheme="majorAscii"/>
          <w:sz w:val="22"/>
          <w:szCs w:val="22"/>
          <w:lang w:val="en-US"/>
        </w:rPr>
        <w:t>O</w:t>
      </w:r>
      <w:r>
        <w:rPr>
          <w:rFonts w:hint="default" w:cs="Arial" w:asciiTheme="majorAscii" w:hAnsiTheme="majorAscii"/>
          <w:sz w:val="22"/>
          <w:szCs w:val="22"/>
        </w:rPr>
        <w:t xml:space="preserve">, which everyone living in the estate must have but in most cases if a client needs personal </w:t>
      </w:r>
      <w:r>
        <w:rPr>
          <w:rFonts w:hint="default" w:cs="Arial" w:asciiTheme="majorAscii" w:hAnsiTheme="majorAscii"/>
          <w:sz w:val="22"/>
          <w:szCs w:val="22"/>
          <w:lang w:val="en-US"/>
        </w:rPr>
        <w:t>C</w:t>
      </w:r>
      <w:r>
        <w:rPr>
          <w:rFonts w:hint="default" w:cs="Arial" w:asciiTheme="majorAscii" w:hAnsiTheme="majorAscii"/>
          <w:sz w:val="22"/>
          <w:szCs w:val="22"/>
        </w:rPr>
        <w:t xml:space="preserve"> of </w:t>
      </w:r>
      <w:r>
        <w:rPr>
          <w:rFonts w:hint="default" w:cs="Arial" w:asciiTheme="majorAscii" w:hAnsiTheme="majorAscii"/>
          <w:sz w:val="22"/>
          <w:szCs w:val="22"/>
          <w:lang w:val="en-US"/>
        </w:rPr>
        <w:t>O</w:t>
      </w:r>
      <w:r>
        <w:rPr>
          <w:rFonts w:hint="default" w:cs="Arial" w:asciiTheme="majorAscii" w:hAnsiTheme="majorAscii"/>
          <w:sz w:val="22"/>
          <w:szCs w:val="22"/>
        </w:rPr>
        <w:t>, yes we can process it b</w:t>
      </w:r>
      <w:bookmarkStart w:id="0" w:name="_GoBack"/>
      <w:bookmarkEnd w:id="0"/>
      <w:r>
        <w:rPr>
          <w:rFonts w:hint="default" w:cs="Arial" w:asciiTheme="majorAscii" w:hAnsiTheme="majorAscii"/>
          <w:sz w:val="22"/>
          <w:szCs w:val="22"/>
        </w:rPr>
        <w:t>est on government charges at the time.</w:t>
      </w:r>
    </w:p>
    <w:p>
      <w:pPr>
        <w:pStyle w:val="4"/>
        <w:numPr>
          <w:ilvl w:val="0"/>
          <w:numId w:val="0"/>
        </w:numPr>
        <w:spacing w:after="0" w:line="240" w:lineRule="auto"/>
        <w:rPr>
          <w:rFonts w:hint="default" w:cs="Arial" w:asciiTheme="majorAscii" w:hAnsiTheme="majorAscii"/>
          <w:sz w:val="22"/>
          <w:szCs w:val="22"/>
        </w:rPr>
      </w:pPr>
    </w:p>
    <w:p>
      <w:pPr>
        <w:pStyle w:val="4"/>
        <w:numPr>
          <w:ilvl w:val="0"/>
          <w:numId w:val="0"/>
        </w:numPr>
        <w:spacing w:after="0" w:line="240" w:lineRule="auto"/>
        <w:ind w:firstLine="110" w:firstLineChars="50"/>
        <w:rPr>
          <w:rFonts w:hint="default" w:cs="Arial" w:asciiTheme="majorAscii" w:hAnsiTheme="majorAscii"/>
          <w:b/>
          <w:bCs/>
          <w:sz w:val="22"/>
          <w:szCs w:val="22"/>
        </w:rPr>
      </w:pPr>
      <w:r>
        <w:rPr>
          <w:rFonts w:hint="default" w:cs="Arial" w:asciiTheme="majorAscii" w:hAnsiTheme="majorAscii"/>
          <w:b/>
          <w:bCs/>
          <w:sz w:val="22"/>
          <w:szCs w:val="22"/>
          <w:lang w:val="en-US"/>
        </w:rPr>
        <w:t>Q13.</w:t>
      </w:r>
      <w:r>
        <w:rPr>
          <w:rFonts w:hint="default" w:cs="Arial" w:asciiTheme="majorAscii" w:hAnsiTheme="majorAscii"/>
          <w:b/>
          <w:bCs/>
          <w:sz w:val="22"/>
          <w:szCs w:val="22"/>
        </w:rPr>
        <w:t xml:space="preserve">What period of time will it take for you to finish </w:t>
      </w:r>
      <w:r>
        <w:rPr>
          <w:rFonts w:hint="default" w:cs="Arial" w:asciiTheme="majorAscii" w:hAnsiTheme="majorAscii"/>
          <w:b/>
          <w:bCs/>
          <w:sz w:val="22"/>
          <w:szCs w:val="22"/>
          <w:lang w:val="en-US"/>
        </w:rPr>
        <w:t>buying</w:t>
      </w:r>
      <w:r>
        <w:rPr>
          <w:rFonts w:hint="default" w:cs="Arial" w:asciiTheme="majorAscii" w:hAnsiTheme="majorAscii"/>
          <w:b/>
          <w:bCs/>
          <w:sz w:val="22"/>
          <w:szCs w:val="22"/>
        </w:rPr>
        <w:t xml:space="preserve"> so that allocation can be given especially for those who are ready to build?</w:t>
      </w:r>
    </w:p>
    <w:p>
      <w:pPr>
        <w:spacing w:after="0" w:line="240" w:lineRule="auto"/>
        <w:ind w:left="1080"/>
        <w:rPr>
          <w:rFonts w:hint="default" w:cs="Arial" w:asciiTheme="majorAscii" w:hAnsiTheme="majorAscii"/>
          <w:sz w:val="22"/>
          <w:szCs w:val="22"/>
        </w:rPr>
      </w:pPr>
      <w:r>
        <w:rPr>
          <w:rFonts w:hint="default" w:cs="Arial" w:asciiTheme="majorAscii" w:hAnsiTheme="majorAscii"/>
          <w:b w:val="0"/>
          <w:bCs/>
          <w:sz w:val="22"/>
          <w:szCs w:val="22"/>
          <w:u w:val="single"/>
        </w:rPr>
        <w:t>ANS</w:t>
      </w:r>
      <w:r>
        <w:rPr>
          <w:rFonts w:hint="default" w:cs="Arial" w:asciiTheme="majorAscii" w:hAnsiTheme="majorAscii"/>
          <w:b/>
          <w:sz w:val="22"/>
          <w:szCs w:val="22"/>
          <w:lang w:val="en-US"/>
        </w:rPr>
        <w:t xml:space="preserve">. </w:t>
      </w:r>
      <w:r>
        <w:rPr>
          <w:rFonts w:hint="default" w:cs="Arial" w:asciiTheme="majorAscii" w:hAnsiTheme="majorAscii"/>
          <w:sz w:val="22"/>
          <w:szCs w:val="22"/>
        </w:rPr>
        <w:t>We give instant allocation after payment depending on our schedule.</w:t>
      </w:r>
    </w:p>
    <w:p>
      <w:pPr>
        <w:pStyle w:val="4"/>
        <w:numPr>
          <w:ilvl w:val="0"/>
          <w:numId w:val="0"/>
        </w:numPr>
        <w:spacing w:after="0" w:line="240" w:lineRule="auto"/>
        <w:rPr>
          <w:rFonts w:hint="default" w:cs="Arial" w:asciiTheme="majorAscii" w:hAnsiTheme="majorAscii"/>
          <w:b/>
          <w:sz w:val="22"/>
          <w:szCs w:val="22"/>
        </w:rPr>
      </w:pPr>
    </w:p>
    <w:p>
      <w:pPr>
        <w:pStyle w:val="4"/>
        <w:numPr>
          <w:ilvl w:val="0"/>
          <w:numId w:val="0"/>
        </w:numPr>
        <w:spacing w:after="0" w:line="240" w:lineRule="auto"/>
        <w:rPr>
          <w:rFonts w:hint="default" w:cs="Arial" w:asciiTheme="majorAscii" w:hAnsiTheme="majorAscii"/>
          <w:b/>
          <w:bCs w:val="0"/>
          <w:sz w:val="22"/>
          <w:szCs w:val="22"/>
        </w:rPr>
      </w:pPr>
      <w:r>
        <w:rPr>
          <w:rFonts w:hint="default" w:cs="Arial" w:asciiTheme="majorAscii" w:hAnsiTheme="majorAscii"/>
          <w:b/>
          <w:bCs w:val="0"/>
          <w:sz w:val="22"/>
          <w:szCs w:val="22"/>
        </w:rPr>
        <w:t>Q</w:t>
      </w:r>
      <w:r>
        <w:rPr>
          <w:rFonts w:hint="default" w:cs="Arial" w:asciiTheme="majorAscii" w:hAnsiTheme="majorAscii"/>
          <w:b/>
          <w:bCs w:val="0"/>
          <w:sz w:val="22"/>
          <w:szCs w:val="22"/>
          <w:lang w:val="en-US"/>
        </w:rPr>
        <w:t xml:space="preserve">14. </w:t>
      </w:r>
      <w:r>
        <w:rPr>
          <w:rFonts w:hint="default" w:cs="Arial" w:asciiTheme="majorAscii" w:hAnsiTheme="majorAscii"/>
          <w:b/>
          <w:bCs w:val="0"/>
          <w:sz w:val="22"/>
          <w:szCs w:val="22"/>
        </w:rPr>
        <w:t>Is it necessary that I involve you in a case when and where I need to re-sell the property after pay</w:t>
      </w:r>
      <w:r>
        <w:rPr>
          <w:rFonts w:hint="default" w:cs="Arial" w:asciiTheme="majorAscii" w:hAnsiTheme="majorAscii"/>
          <w:b/>
          <w:bCs w:val="0"/>
          <w:sz w:val="22"/>
          <w:szCs w:val="22"/>
          <w:lang w:val="en-US"/>
        </w:rPr>
        <w:t>ing</w:t>
      </w:r>
      <w:r>
        <w:rPr>
          <w:rFonts w:hint="default" w:cs="Arial" w:asciiTheme="majorAscii" w:hAnsiTheme="majorAscii"/>
          <w:b/>
          <w:bCs w:val="0"/>
          <w:sz w:val="22"/>
          <w:szCs w:val="22"/>
        </w:rPr>
        <w:t xml:space="preserve"> up for it?</w:t>
      </w:r>
    </w:p>
    <w:p>
      <w:pPr>
        <w:pStyle w:val="4"/>
        <w:spacing w:after="0" w:line="240" w:lineRule="auto"/>
        <w:ind w:left="1170"/>
        <w:rPr>
          <w:rFonts w:hint="default" w:cs="Arial" w:asciiTheme="majorAscii" w:hAnsiTheme="majorAscii"/>
          <w:sz w:val="22"/>
          <w:szCs w:val="22"/>
        </w:rPr>
      </w:pPr>
      <w:r>
        <w:rPr>
          <w:rFonts w:hint="default" w:cs="Arial" w:asciiTheme="majorAscii" w:hAnsiTheme="majorAscii"/>
          <w:sz w:val="22"/>
          <w:szCs w:val="22"/>
          <w:u w:val="single"/>
          <w:lang w:val="en-US"/>
        </w:rPr>
        <w:t>ANS</w:t>
      </w:r>
      <w:r>
        <w:rPr>
          <w:rFonts w:hint="default" w:cs="Arial" w:asciiTheme="majorAscii" w:hAnsiTheme="majorAscii"/>
          <w:sz w:val="22"/>
          <w:szCs w:val="22"/>
          <w:lang w:val="en-US"/>
        </w:rPr>
        <w:t xml:space="preserve">. </w:t>
      </w:r>
      <w:r>
        <w:rPr>
          <w:rFonts w:hint="default" w:cs="Arial" w:asciiTheme="majorAscii" w:hAnsiTheme="majorAscii"/>
          <w:sz w:val="22"/>
          <w:szCs w:val="22"/>
        </w:rPr>
        <w:t>Yes</w:t>
      </w:r>
      <w:r>
        <w:rPr>
          <w:rFonts w:hint="default" w:cs="Arial" w:asciiTheme="majorAscii" w:hAnsiTheme="majorAscii"/>
          <w:sz w:val="22"/>
          <w:szCs w:val="22"/>
          <w:lang w:val="en-US"/>
        </w:rPr>
        <w:t xml:space="preserve"> </w:t>
      </w:r>
      <w:r>
        <w:rPr>
          <w:rFonts w:hint="default" w:cs="Arial" w:asciiTheme="majorAscii" w:hAnsiTheme="majorAscii"/>
          <w:sz w:val="22"/>
          <w:szCs w:val="22"/>
        </w:rPr>
        <w:t>it’s the responsibility of the estate to acknowledge your deed of conveyance but the right to sell belongs to you. But in a case where you need our assistance to solicit for you we are at your service.</w:t>
      </w:r>
    </w:p>
    <w:p>
      <w:pPr>
        <w:pStyle w:val="4"/>
        <w:numPr>
          <w:ilvl w:val="0"/>
          <w:numId w:val="0"/>
        </w:numPr>
        <w:spacing w:after="0" w:line="240" w:lineRule="auto"/>
        <w:rPr>
          <w:rFonts w:hint="default" w:cs="Arial" w:asciiTheme="majorAscii" w:hAnsiTheme="majorAscii"/>
          <w:sz w:val="22"/>
          <w:szCs w:val="22"/>
          <w:lang w:val="en-US"/>
        </w:rPr>
      </w:pPr>
      <w:r>
        <w:rPr>
          <w:rFonts w:hint="default" w:asciiTheme="majorAscii" w:hAnsiTheme="majorAscii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-556895</wp:posOffset>
                </wp:positionH>
                <wp:positionV relativeFrom="paragraph">
                  <wp:posOffset>162560</wp:posOffset>
                </wp:positionV>
                <wp:extent cx="6829425" cy="525145"/>
                <wp:effectExtent l="0" t="0" r="9525" b="8255"/>
                <wp:wrapNone/>
                <wp:docPr id="4" name="Rectangle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29425" cy="525145"/>
                        </a:xfrm>
                        <a:prstGeom prst="rect">
                          <a:avLst/>
                        </a:prstGeom>
                        <a:solidFill>
                          <a:schemeClr val="accent4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DFGothic-EB" w:hAnsi="DFGothic-EB" w:eastAsia="DFGothic-EB" w:cs="DFGothic-EB"/>
                                <w:sz w:val="40"/>
                                <w:szCs w:val="40"/>
                                <w:lang w:val="en-US"/>
                              </w:rPr>
                            </w:pPr>
                            <w:r>
                              <w:rPr>
                                <w:rFonts w:hint="default" w:ascii="DFGothic-EB" w:hAnsi="DFGothic-EB" w:eastAsia="DFGothic-EB" w:cs="DFGothic-EB"/>
                                <w:color w:val="000000" w:themeColor="text1"/>
                                <w:sz w:val="40"/>
                                <w:szCs w:val="40"/>
                                <w:lang w:val="en-US"/>
                                <w14:glow w14:rad="0">
                                  <w14:srgbClr w14:val="000000"/>
                                </w14:glow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Outline w14:w="9525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 xml:space="preserve">LAGOS INDEPENDENT LAYOUT ESTATE </w:t>
                            </w:r>
                            <w:r>
                              <w:rPr>
                                <w:rFonts w:hint="default" w:ascii="DFGothic-EB" w:hAnsi="DFGothic-EB" w:eastAsia="DFGothic-EB" w:cs="DFGothic-EB"/>
                                <w:color w:val="000000" w:themeColor="text1"/>
                                <w:sz w:val="40"/>
                                <w:szCs w:val="40"/>
                                <w:lang w:val="en-US"/>
                                <w14:glow w14:rad="0">
                                  <w14:srgbClr w14:val="000000"/>
                                </w14:glow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Outline w14:w="9525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ab/>
                            </w:r>
                            <w:r>
                              <w:rPr>
                                <w:rFonts w:hint="default" w:ascii="DFGothic-EB" w:hAnsi="DFGothic-EB" w:eastAsia="DFGothic-EB" w:cs="DFGothic-EB"/>
                                <w:color w:val="000000" w:themeColor="text1"/>
                                <w:sz w:val="40"/>
                                <w:szCs w:val="40"/>
                                <w:lang w:val="en-US"/>
                                <w14:glow w14:rad="0">
                                  <w14:srgbClr w14:val="000000"/>
                                </w14:glow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Outline w14:w="9525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ab/>
                            </w:r>
                            <w:r>
                              <w:rPr>
                                <w:rFonts w:hint="default" w:ascii="DFGothic-EB" w:hAnsi="DFGothic-EB" w:eastAsia="DFGothic-EB" w:cs="DFGothic-EB"/>
                                <w:color w:val="000000" w:themeColor="text1"/>
                                <w:sz w:val="40"/>
                                <w:szCs w:val="40"/>
                                <w:lang w:val="en-US"/>
                                <w14:glow w14:rad="0">
                                  <w14:srgbClr w14:val="000000"/>
                                </w14:glow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Outline w14:w="9525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ab/>
                            </w:r>
                            <w:r>
                              <w:rPr>
                                <w:rFonts w:hint="default" w:ascii="DFGothic-EB" w:hAnsi="DFGothic-EB" w:eastAsia="DFGothic-EB" w:cs="DFGothic-EB"/>
                                <w:color w:val="000000" w:themeColor="text1"/>
                                <w:sz w:val="40"/>
                                <w:szCs w:val="40"/>
                                <w:lang w:val="en-US"/>
                                <w14:glow w14:rad="0">
                                  <w14:srgbClr w14:val="000000"/>
                                </w14:glow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Outline w14:w="9525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ab/>
                            </w:r>
                            <w:r>
                              <w:rPr>
                                <w:rFonts w:hint="default" w:ascii="DFGothic-EB" w:hAnsi="DFGothic-EB" w:eastAsia="DFGothic-EB" w:cs="DFGothic-EB"/>
                                <w:color w:val="000000" w:themeColor="text1"/>
                                <w:sz w:val="40"/>
                                <w:szCs w:val="40"/>
                                <w:lang w:val="en-US"/>
                                <w14:glow w14:rad="0">
                                  <w14:srgbClr w14:val="000000"/>
                                </w14:glow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Outline w14:w="9525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ab/>
                            </w:r>
                            <w:r>
                              <w:rPr>
                                <w:rFonts w:hint="default" w:ascii="DFGothic-EB" w:hAnsi="DFGothic-EB" w:eastAsia="DFGothic-EB" w:cs="DFGothic-EB"/>
                                <w:color w:val="000000" w:themeColor="text1"/>
                                <w:sz w:val="40"/>
                                <w:szCs w:val="40"/>
                                <w:lang w:val="en-US"/>
                                <w14:glow w14:rad="0">
                                  <w14:srgbClr w14:val="000000"/>
                                </w14:glow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Outline w14:w="9525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ab/>
                            </w:r>
                            <w:r>
                              <w:rPr>
                                <w:rFonts w:hint="default" w:ascii="DFGothic-EB" w:hAnsi="DFGothic-EB" w:eastAsia="DFGothic-EB" w:cs="DFGothic-EB"/>
                                <w:color w:val="000000" w:themeColor="text1"/>
                                <w:sz w:val="40"/>
                                <w:szCs w:val="40"/>
                                <w:lang w:val="en-US"/>
                                <w14:glow w14:rad="0">
                                  <w14:srgbClr w14:val="000000"/>
                                </w14:glow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Outline w14:w="9525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ab/>
                            </w:r>
                            <w:r>
                              <w:rPr>
                                <w:rFonts w:hint="default" w:ascii="DFGothic-EB" w:hAnsi="DFGothic-EB" w:eastAsia="DFGothic-EB" w:cs="DFGothic-EB"/>
                                <w:color w:val="000000" w:themeColor="text1"/>
                                <w:sz w:val="40"/>
                                <w:szCs w:val="40"/>
                                <w:lang w:val="en-US"/>
                                <w14:glow w14:rad="0">
                                  <w14:srgbClr w14:val="000000"/>
                                </w14:glow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Outline w14:w="9525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ab/>
                            </w:r>
                            <w:r>
                              <w:rPr>
                                <w:rFonts w:hint="eastAsia" w:ascii="DFGothic-EB" w:hAnsi="DFGothic-EB" w:eastAsia="DFGothic-EB" w:cs="DFGothic-EB"/>
                                <w:color w:val="000000" w:themeColor="text1"/>
                                <w:sz w:val="40"/>
                                <w:szCs w:val="40"/>
                                <w:lang w:val="en-US"/>
                                <w14:glow w14:rad="0">
                                  <w14:srgbClr w14:val="000000"/>
                                </w14:glow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Outline w14:w="9525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FAQ</w:t>
                            </w:r>
                            <w:r>
                              <w:rPr>
                                <w:rFonts w:hint="eastAsia" w:ascii="DFGothic-EB" w:hAnsi="DFGothic-EB" w:eastAsia="DFGothic-EB" w:cs="DFGothic-EB"/>
                                <w:sz w:val="40"/>
                                <w:szCs w:val="40"/>
                                <w:lang w:val="en-US"/>
                              </w:rPr>
                              <w:t xml:space="preserve">                             </w:t>
                            </w:r>
                          </w:p>
                        </w:txbxContent>
                      </wps:txbx>
                      <wps:bodyPr upright="1">
                        <a:scene3d>
                          <a:camera prst="isometricRightUp"/>
                          <a:lightRig rig="threePt" dir="t"/>
                        </a:scene3d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43.85pt;margin-top:12.8pt;height:41.35pt;width:537.75pt;z-index:251660288;mso-width-relative:page;mso-height-relative:page;" fillcolor="#FFC000 [3207]" filled="t" stroked="f" coordsize="21600,21600" o:gfxdata="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GiBNijYAAAACgEA&#10;AA8AAAAAAAAAAQAgAAAAIgAAAGRycy9kb3ducmV2LnhtbFBLAQIUABQAAAAIAIdO4kBKCaVQ4QEA&#10;ANcDAAAOAAAAAAAAAAEAIAAAACcBAABkcnMvZTJvRG9jLnhtbFBLBQYAAAAABgAGAFkBAAB6BQAA&#10;AAA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DFGothic-EB" w:hAnsi="DFGothic-EB" w:eastAsia="DFGothic-EB" w:cs="DFGothic-EB"/>
                          <w:sz w:val="40"/>
                          <w:szCs w:val="40"/>
                          <w:lang w:val="en-US"/>
                        </w:rPr>
                      </w:pPr>
                      <w:r>
                        <w:rPr>
                          <w:rFonts w:hint="default" w:ascii="DFGothic-EB" w:hAnsi="DFGothic-EB" w:eastAsia="DFGothic-EB" w:cs="DFGothic-EB"/>
                          <w:color w:val="000000" w:themeColor="text1"/>
                          <w:sz w:val="40"/>
                          <w:szCs w:val="40"/>
                          <w:lang w:val="en-US"/>
                          <w14:glow w14:rad="0">
                            <w14:srgbClr w14:val="000000"/>
                          </w14:glow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Outline w14:w="9525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 xml:space="preserve">LAGOS INDEPENDENT LAYOUT ESTATE </w:t>
                      </w:r>
                      <w:r>
                        <w:rPr>
                          <w:rFonts w:hint="default" w:ascii="DFGothic-EB" w:hAnsi="DFGothic-EB" w:eastAsia="DFGothic-EB" w:cs="DFGothic-EB"/>
                          <w:color w:val="000000" w:themeColor="text1"/>
                          <w:sz w:val="40"/>
                          <w:szCs w:val="40"/>
                          <w:lang w:val="en-US"/>
                          <w14:glow w14:rad="0">
                            <w14:srgbClr w14:val="000000"/>
                          </w14:glow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Outline w14:w="9525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ab/>
                      </w:r>
                      <w:r>
                        <w:rPr>
                          <w:rFonts w:hint="default" w:ascii="DFGothic-EB" w:hAnsi="DFGothic-EB" w:eastAsia="DFGothic-EB" w:cs="DFGothic-EB"/>
                          <w:color w:val="000000" w:themeColor="text1"/>
                          <w:sz w:val="40"/>
                          <w:szCs w:val="40"/>
                          <w:lang w:val="en-US"/>
                          <w14:glow w14:rad="0">
                            <w14:srgbClr w14:val="000000"/>
                          </w14:glow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Outline w14:w="9525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ab/>
                      </w:r>
                      <w:r>
                        <w:rPr>
                          <w:rFonts w:hint="default" w:ascii="DFGothic-EB" w:hAnsi="DFGothic-EB" w:eastAsia="DFGothic-EB" w:cs="DFGothic-EB"/>
                          <w:color w:val="000000" w:themeColor="text1"/>
                          <w:sz w:val="40"/>
                          <w:szCs w:val="40"/>
                          <w:lang w:val="en-US"/>
                          <w14:glow w14:rad="0">
                            <w14:srgbClr w14:val="000000"/>
                          </w14:glow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Outline w14:w="9525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ab/>
                      </w:r>
                      <w:r>
                        <w:rPr>
                          <w:rFonts w:hint="default" w:ascii="DFGothic-EB" w:hAnsi="DFGothic-EB" w:eastAsia="DFGothic-EB" w:cs="DFGothic-EB"/>
                          <w:color w:val="000000" w:themeColor="text1"/>
                          <w:sz w:val="40"/>
                          <w:szCs w:val="40"/>
                          <w:lang w:val="en-US"/>
                          <w14:glow w14:rad="0">
                            <w14:srgbClr w14:val="000000"/>
                          </w14:glow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Outline w14:w="9525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ab/>
                      </w:r>
                      <w:r>
                        <w:rPr>
                          <w:rFonts w:hint="default" w:ascii="DFGothic-EB" w:hAnsi="DFGothic-EB" w:eastAsia="DFGothic-EB" w:cs="DFGothic-EB"/>
                          <w:color w:val="000000" w:themeColor="text1"/>
                          <w:sz w:val="40"/>
                          <w:szCs w:val="40"/>
                          <w:lang w:val="en-US"/>
                          <w14:glow w14:rad="0">
                            <w14:srgbClr w14:val="000000"/>
                          </w14:glow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Outline w14:w="9525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ab/>
                      </w:r>
                      <w:r>
                        <w:rPr>
                          <w:rFonts w:hint="default" w:ascii="DFGothic-EB" w:hAnsi="DFGothic-EB" w:eastAsia="DFGothic-EB" w:cs="DFGothic-EB"/>
                          <w:color w:val="000000" w:themeColor="text1"/>
                          <w:sz w:val="40"/>
                          <w:szCs w:val="40"/>
                          <w:lang w:val="en-US"/>
                          <w14:glow w14:rad="0">
                            <w14:srgbClr w14:val="000000"/>
                          </w14:glow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Outline w14:w="9525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ab/>
                      </w:r>
                      <w:r>
                        <w:rPr>
                          <w:rFonts w:hint="default" w:ascii="DFGothic-EB" w:hAnsi="DFGothic-EB" w:eastAsia="DFGothic-EB" w:cs="DFGothic-EB"/>
                          <w:color w:val="000000" w:themeColor="text1"/>
                          <w:sz w:val="40"/>
                          <w:szCs w:val="40"/>
                          <w:lang w:val="en-US"/>
                          <w14:glow w14:rad="0">
                            <w14:srgbClr w14:val="000000"/>
                          </w14:glow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Outline w14:w="9525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ab/>
                      </w:r>
                      <w:r>
                        <w:rPr>
                          <w:rFonts w:hint="default" w:ascii="DFGothic-EB" w:hAnsi="DFGothic-EB" w:eastAsia="DFGothic-EB" w:cs="DFGothic-EB"/>
                          <w:color w:val="000000" w:themeColor="text1"/>
                          <w:sz w:val="40"/>
                          <w:szCs w:val="40"/>
                          <w:lang w:val="en-US"/>
                          <w14:glow w14:rad="0">
                            <w14:srgbClr w14:val="000000"/>
                          </w14:glow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Outline w14:w="9525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ab/>
                      </w:r>
                      <w:r>
                        <w:rPr>
                          <w:rFonts w:hint="eastAsia" w:ascii="DFGothic-EB" w:hAnsi="DFGothic-EB" w:eastAsia="DFGothic-EB" w:cs="DFGothic-EB"/>
                          <w:color w:val="000000" w:themeColor="text1"/>
                          <w:sz w:val="40"/>
                          <w:szCs w:val="40"/>
                          <w:lang w:val="en-US"/>
                          <w14:glow w14:rad="0">
                            <w14:srgbClr w14:val="000000"/>
                          </w14:glow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Outline w14:w="9525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FAQ</w:t>
                      </w:r>
                      <w:r>
                        <w:rPr>
                          <w:rFonts w:hint="eastAsia" w:ascii="DFGothic-EB" w:hAnsi="DFGothic-EB" w:eastAsia="DFGothic-EB" w:cs="DFGothic-EB"/>
                          <w:sz w:val="40"/>
                          <w:szCs w:val="40"/>
                          <w:lang w:val="en-US"/>
                        </w:rPr>
                        <w:t xml:space="preserve">                             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spacing w:after="0" w:line="240" w:lineRule="auto"/>
        <w:ind w:left="1080"/>
        <w:rPr>
          <w:rFonts w:hint="default" w:cs="Arial" w:asciiTheme="majorAscii" w:hAnsiTheme="majorAscii"/>
          <w:sz w:val="22"/>
          <w:szCs w:val="22"/>
        </w:rPr>
      </w:pPr>
    </w:p>
    <w:p>
      <w:pPr>
        <w:rPr>
          <w:rFonts w:hint="default"/>
        </w:rPr>
      </w:pPr>
    </w:p>
    <w:p/>
    <w:sectPr>
      <w:pgSz w:w="12240" w:h="15840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DFGothic-EB">
    <w:panose1 w:val="02010609010101010101"/>
    <w:charset w:val="80"/>
    <w:family w:val="auto"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632B16"/>
    <w:rsid w:val="3AA75DB5"/>
    <w:rsid w:val="5A632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Office_11.2.0.9906_F1E327BC-269C-435d-A152-05C5408002CA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2021-02-16T12:30:00Z</dcterms:created>
  <dc:creator>MBATA</dc:creator>
  <cp:lastModifiedBy>MBATA</cp:lastModifiedBy>
  <dcterms:modified xsi:type="dcterms:W3CDTF">2021-02-16T12:40:29Z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1033-11.2.0.9906</vt:lpwstr>
  </property>
</Properties>
</file>